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77673D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KLASA:  </w:t>
      </w:r>
      <w:r w:rsidR="00684D98">
        <w:t>007-04/24-02/09</w:t>
      </w:r>
    </w:p>
    <w:p w:rsidR="00BA026B" w:rsidRPr="00BA026B" w:rsidRDefault="0080629C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684D98">
        <w:rPr>
          <w:color w:val="1D1B11" w:themeColor="background2" w:themeShade="1A"/>
        </w:rPr>
        <w:t>09</w:t>
      </w:r>
      <w:r w:rsidRPr="006B19AD">
        <w:rPr>
          <w:color w:val="1D1B11" w:themeColor="background2" w:themeShade="1A"/>
        </w:rPr>
        <w:t xml:space="preserve">. </w:t>
      </w:r>
      <w:r w:rsidR="00684D98">
        <w:rPr>
          <w:color w:val="1D1B11" w:themeColor="background2" w:themeShade="1A"/>
        </w:rPr>
        <w:t>09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50FE4">
        <w:rPr>
          <w:b/>
          <w:color w:val="1D1B11" w:themeColor="background2" w:themeShade="1A"/>
          <w:sz w:val="28"/>
          <w:szCs w:val="28"/>
        </w:rPr>
        <w:t>4</w:t>
      </w:r>
      <w:r w:rsidR="008E09DA">
        <w:rPr>
          <w:b/>
          <w:color w:val="1D1B11" w:themeColor="background2" w:themeShade="1A"/>
          <w:sz w:val="28"/>
          <w:szCs w:val="28"/>
        </w:rPr>
        <w:t>8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627700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  <w:bookmarkStart w:id="0" w:name="_GoBack"/>
      <w:bookmarkEnd w:id="0"/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BA026B" w:rsidRDefault="0066269C" w:rsidP="00785F25">
      <w:pPr>
        <w:jc w:val="both"/>
      </w:pPr>
      <w:r w:rsidRPr="006B19AD">
        <w:rPr>
          <w:color w:val="1D1B11" w:themeColor="background2" w:themeShade="1A"/>
        </w:rPr>
        <w:tab/>
      </w:r>
      <w:r w:rsidR="00D910D3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77673D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</w:t>
      </w:r>
      <w:r w:rsidR="0077673D">
        <w:rPr>
          <w:color w:val="1D1B11" w:themeColor="background2" w:themeShade="1A"/>
        </w:rPr>
        <w:t>30</w:t>
      </w:r>
      <w:r w:rsidR="00A80520" w:rsidRPr="006B19AD">
        <w:rPr>
          <w:color w:val="1D1B11" w:themeColor="background2" w:themeShade="1A"/>
        </w:rPr>
        <w:t xml:space="preserve">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</w:t>
      </w:r>
      <w:r w:rsidR="00D910D3">
        <w:rPr>
          <w:color w:val="1D1B11" w:themeColor="background2" w:themeShade="1A"/>
        </w:rPr>
        <w:t xml:space="preserve"> uz kratko obrazloženje</w:t>
      </w:r>
      <w:r w:rsidR="00FD3108">
        <w:rPr>
          <w:color w:val="1D1B11" w:themeColor="background2" w:themeShade="1A"/>
        </w:rPr>
        <w:t xml:space="preserve"> (posebice za toč. 8/9) </w:t>
      </w:r>
      <w:r w:rsidR="00684D98">
        <w:rPr>
          <w:color w:val="1D1B11" w:themeColor="background2" w:themeShade="1A"/>
        </w:rPr>
        <w:t xml:space="preserve"> te </w:t>
      </w:r>
      <w:r w:rsidR="00FD3108">
        <w:rPr>
          <w:color w:val="1D1B11" w:themeColor="background2" w:themeShade="1A"/>
        </w:rPr>
        <w:t xml:space="preserve">je </w:t>
      </w:r>
      <w:r w:rsidR="00684D98">
        <w:rPr>
          <w:color w:val="1D1B11" w:themeColor="background2" w:themeShade="1A"/>
        </w:rPr>
        <w:t>usmeno predložila da se točka 10 uvrsti usvajanje zapisnik s prošle sjednice</w:t>
      </w:r>
      <w:r w:rsidR="006B19AD" w:rsidRPr="006B19AD">
        <w:rPr>
          <w:color w:val="1D1B11" w:themeColor="background2" w:themeShade="1A"/>
        </w:rPr>
        <w:t xml:space="preserve">. 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</w:t>
      </w:r>
      <w:r w:rsidR="009948DA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>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684D98" w:rsidRPr="00684D98" w:rsidRDefault="00684D98" w:rsidP="00684D98">
      <w:pPr>
        <w:rPr>
          <w:sz w:val="20"/>
        </w:rPr>
      </w:pPr>
      <w:r w:rsidRPr="00684D98">
        <w:rPr>
          <w:sz w:val="20"/>
        </w:rPr>
        <w:t>1. Usvajanje Odluke o provođenju redovnog godišnjeg otpisa (šk.knjižnica)</w:t>
      </w:r>
    </w:p>
    <w:p w:rsidR="00684D98" w:rsidRPr="00684D98" w:rsidRDefault="00684D98" w:rsidP="00684D98">
      <w:pPr>
        <w:rPr>
          <w:sz w:val="20"/>
        </w:rPr>
      </w:pPr>
      <w:r w:rsidRPr="00684D98">
        <w:rPr>
          <w:sz w:val="20"/>
        </w:rPr>
        <w:t>2. Usvajanje Odluke o provođenju revizije (šk.knjižnica)</w:t>
      </w:r>
    </w:p>
    <w:p w:rsidR="00684D98" w:rsidRPr="00684D98" w:rsidRDefault="00684D98" w:rsidP="00684D98">
      <w:pPr>
        <w:rPr>
          <w:sz w:val="20"/>
        </w:rPr>
      </w:pPr>
      <w:r w:rsidRPr="00684D98">
        <w:rPr>
          <w:sz w:val="20"/>
        </w:rPr>
        <w:t>3. Davanje prethodne suglasnosti na sklapanje ugovora o radu na određeno do 31.08.2025. – Dragan Smirčić</w:t>
      </w:r>
    </w:p>
    <w:p w:rsidR="00684D98" w:rsidRPr="00684D98" w:rsidRDefault="00684D98" w:rsidP="00684D98">
      <w:pPr>
        <w:rPr>
          <w:sz w:val="20"/>
        </w:rPr>
      </w:pPr>
      <w:r w:rsidRPr="00684D98">
        <w:rPr>
          <w:sz w:val="20"/>
        </w:rPr>
        <w:t>4. Davanje prethodne suglasnosti na sklapanje ugovora o radu na određeno do 31.08.2025. – Jelena Škevin Čorkalo</w:t>
      </w:r>
    </w:p>
    <w:p w:rsidR="00684D98" w:rsidRPr="00684D98" w:rsidRDefault="00684D98" w:rsidP="00684D98">
      <w:pPr>
        <w:rPr>
          <w:sz w:val="20"/>
        </w:rPr>
      </w:pPr>
      <w:r w:rsidRPr="00684D98">
        <w:rPr>
          <w:sz w:val="20"/>
        </w:rPr>
        <w:t>5. Davanje prethodne suglasnosti na sklapanje ugovora o radu na određeno do 31.08.2025. – Marina Štrba</w:t>
      </w:r>
    </w:p>
    <w:p w:rsidR="00684D98" w:rsidRPr="00684D98" w:rsidRDefault="00684D98" w:rsidP="00684D98">
      <w:pPr>
        <w:rPr>
          <w:sz w:val="20"/>
        </w:rPr>
      </w:pPr>
      <w:r>
        <w:rPr>
          <w:sz w:val="20"/>
        </w:rPr>
        <w:t>6</w:t>
      </w:r>
      <w:r w:rsidRPr="00684D98">
        <w:rPr>
          <w:sz w:val="20"/>
        </w:rPr>
        <w:t>. Davanje prethodne suglasnosti na sklapanje ugovora o radu na određeno do 31.08.2025. – Sara Čubrić</w:t>
      </w:r>
    </w:p>
    <w:p w:rsidR="00684D98" w:rsidRPr="00684D98" w:rsidRDefault="00684D98" w:rsidP="00684D98">
      <w:pPr>
        <w:rPr>
          <w:sz w:val="20"/>
        </w:rPr>
      </w:pPr>
      <w:r>
        <w:rPr>
          <w:sz w:val="20"/>
        </w:rPr>
        <w:t>7</w:t>
      </w:r>
      <w:r w:rsidRPr="00684D98">
        <w:rPr>
          <w:sz w:val="20"/>
        </w:rPr>
        <w:t>. Davanje prethodne suglasnosti na sklapanje ugovora o radu na određeno do 31.08.2025. – Sara Štraus</w:t>
      </w:r>
    </w:p>
    <w:p w:rsidR="00684D98" w:rsidRPr="00684D98" w:rsidRDefault="00684D98" w:rsidP="00684D98">
      <w:pPr>
        <w:rPr>
          <w:sz w:val="20"/>
        </w:rPr>
      </w:pPr>
      <w:r>
        <w:rPr>
          <w:sz w:val="20"/>
        </w:rPr>
        <w:t>8</w:t>
      </w:r>
      <w:r w:rsidRPr="00684D98">
        <w:rPr>
          <w:sz w:val="20"/>
        </w:rPr>
        <w:t>. Davanje prethodne suglasnosti na sklapanje ugovora o radu na određeno do 31.08.2025. – Vilma Barišić</w:t>
      </w:r>
    </w:p>
    <w:p w:rsidR="00684D98" w:rsidRDefault="00684D98" w:rsidP="00684D98">
      <w:pPr>
        <w:rPr>
          <w:sz w:val="20"/>
        </w:rPr>
      </w:pPr>
      <w:r>
        <w:rPr>
          <w:sz w:val="20"/>
        </w:rPr>
        <w:t>9</w:t>
      </w:r>
      <w:r w:rsidRPr="00684D98">
        <w:rPr>
          <w:sz w:val="20"/>
        </w:rPr>
        <w:t>. Davanje prethodne suglasnosti na sklapanje ugovora o radu na određeno do 31.08.2025. – Ana Obratov</w:t>
      </w:r>
    </w:p>
    <w:p w:rsidR="00684D98" w:rsidRPr="00684D98" w:rsidRDefault="00684D98" w:rsidP="00684D98">
      <w:pPr>
        <w:rPr>
          <w:sz w:val="20"/>
        </w:rPr>
      </w:pPr>
      <w:r>
        <w:rPr>
          <w:sz w:val="20"/>
        </w:rPr>
        <w:t>10. Usvajanje zapisnika s prošle sjednice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684D98">
        <w:rPr>
          <w:color w:val="1D1B11" w:themeColor="background2" w:themeShade="1A"/>
        </w:rPr>
        <w:t>a 5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9948DA" w:rsidRPr="0080629C" w:rsidRDefault="00684D98" w:rsidP="009948DA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1</w:t>
      </w:r>
      <w:r w:rsidR="00BC4EF3" w:rsidRPr="006B19AD">
        <w:rPr>
          <w:b/>
          <w:color w:val="1D1B11" w:themeColor="background2" w:themeShade="1A"/>
        </w:rPr>
        <w:t>)</w:t>
      </w:r>
      <w:r w:rsidR="009948DA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9948DA">
        <w:rPr>
          <w:color w:val="1D1B11" w:themeColor="background2" w:themeShade="1A"/>
          <w:szCs w:val="28"/>
        </w:rPr>
        <w:t>točku</w:t>
      </w:r>
      <w:r w:rsidR="009948DA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9948DA" w:rsidRPr="006B19AD" w:rsidRDefault="009948DA" w:rsidP="009948DA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9948DA" w:rsidRDefault="009948DA" w:rsidP="009948D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Usvaja se </w:t>
      </w:r>
      <w:r w:rsidR="00684D98">
        <w:rPr>
          <w:color w:val="1D1B11" w:themeColor="background2" w:themeShade="1A"/>
        </w:rPr>
        <w:t>Odluka o provođenju redovnog godišnjeg otpisa</w:t>
      </w:r>
      <w:r w:rsidRPr="0080629C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 xml:space="preserve">sa </w:t>
      </w:r>
      <w:r w:rsidR="00684D98">
        <w:rPr>
          <w:color w:val="1D1B11" w:themeColor="background2" w:themeShade="1A"/>
        </w:rPr>
        <w:t>5</w:t>
      </w:r>
      <w:r w:rsidRPr="006B19AD">
        <w:rPr>
          <w:color w:val="1D1B11" w:themeColor="background2" w:themeShade="1A"/>
        </w:rPr>
        <w:t xml:space="preserve"> glasa ZA.</w:t>
      </w:r>
    </w:p>
    <w:p w:rsidR="00684D98" w:rsidRDefault="00684D98" w:rsidP="009948DA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2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B19AD" w:rsidRDefault="00684D98" w:rsidP="00684D98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Usvaja se Odluka o provođenju revizije</w:t>
      </w:r>
      <w:r w:rsidRPr="0080629C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 xml:space="preserve">sa </w:t>
      </w:r>
      <w:r>
        <w:rPr>
          <w:color w:val="1D1B11" w:themeColor="background2" w:themeShade="1A"/>
        </w:rPr>
        <w:t>5</w:t>
      </w:r>
      <w:r w:rsidRPr="006B19AD">
        <w:rPr>
          <w:color w:val="1D1B11" w:themeColor="background2" w:themeShade="1A"/>
        </w:rPr>
        <w:t xml:space="preserve">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3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lastRenderedPageBreak/>
        <w:t>Davanje prethodne suglasnosti na sklapanje ugovora o radu na određeno do 31.08.2025. – Dragan Smirčić</w:t>
      </w:r>
      <w:r w:rsidRPr="00684D98">
        <w:rPr>
          <w:color w:val="1D1B11" w:themeColor="background2" w:themeShade="1A"/>
        </w:rPr>
        <w:t xml:space="preserve"> sa 5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4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  <w:r w:rsidRPr="00684D98">
        <w:t xml:space="preserve">Davanje prethodne suglasnosti na sklapanje ugovora o radu na određeno do 31.08.2025. – </w:t>
      </w:r>
      <w:r>
        <w:t>Jelena Škevin Čorkalo</w:t>
      </w:r>
      <w:r w:rsidRPr="00684D98">
        <w:rPr>
          <w:color w:val="1D1B11" w:themeColor="background2" w:themeShade="1A"/>
        </w:rPr>
        <w:t xml:space="preserve"> sa 5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5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  <w:r w:rsidRPr="00684D98">
        <w:t xml:space="preserve">Davanje prethodne suglasnosti na sklapanje ugovora o radu na određeno do 31.08.2025. – </w:t>
      </w:r>
      <w:r>
        <w:t xml:space="preserve">Marina Štrba </w:t>
      </w:r>
      <w:r w:rsidRPr="00684D98">
        <w:rPr>
          <w:color w:val="1D1B11" w:themeColor="background2" w:themeShade="1A"/>
        </w:rPr>
        <w:t>sa 5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6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t xml:space="preserve">Davanje prethodne suglasnosti na sklapanje ugovora o radu na određeno do 31.08.2025. – </w:t>
      </w:r>
      <w:r>
        <w:t>Sara Čubrić</w:t>
      </w:r>
      <w:r w:rsidRPr="00684D98">
        <w:rPr>
          <w:color w:val="1D1B11" w:themeColor="background2" w:themeShade="1A"/>
        </w:rPr>
        <w:t xml:space="preserve"> sa 5 glasa ZA.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7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t xml:space="preserve">Davanje prethodne suglasnosti na sklapanje ugovora o radu na određeno do 31.08.2025. – </w:t>
      </w:r>
      <w:r>
        <w:t>Sara Štraus</w:t>
      </w:r>
      <w:r w:rsidRPr="00684D98">
        <w:rPr>
          <w:color w:val="1D1B11" w:themeColor="background2" w:themeShade="1A"/>
        </w:rPr>
        <w:t xml:space="preserve"> sa 5 glasa ZA.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8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  <w:r w:rsidRPr="00684D98">
        <w:t xml:space="preserve">Davanje prethodne suglasnosti na sklapanje ugovora o radu na određeno do 31.08.2025. – </w:t>
      </w:r>
      <w:r>
        <w:t>Vilma Barišić</w:t>
      </w:r>
      <w:r w:rsidRPr="00684D98">
        <w:rPr>
          <w:color w:val="1D1B11" w:themeColor="background2" w:themeShade="1A"/>
        </w:rPr>
        <w:t xml:space="preserve"> sa 5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9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  <w:r w:rsidRPr="00684D98">
        <w:t xml:space="preserve">Davanje prethodne suglasnosti na sklapanje ugovora o radu na određeno do 31.08.2025. – </w:t>
      </w:r>
      <w:r>
        <w:t>Ana Obratov</w:t>
      </w:r>
      <w:r w:rsidRPr="00684D98">
        <w:rPr>
          <w:color w:val="1D1B11" w:themeColor="background2" w:themeShade="1A"/>
        </w:rPr>
        <w:t xml:space="preserve"> sa 5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84D98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10</w:t>
      </w:r>
      <w:r w:rsidRPr="006B19AD">
        <w:rPr>
          <w:b/>
          <w:color w:val="1D1B11" w:themeColor="background2" w:themeShade="1A"/>
        </w:rPr>
        <w:t>)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>
        <w:t>Usvaja se zapisnik s prošle sjednice</w:t>
      </w:r>
      <w:r w:rsidRPr="00684D98">
        <w:rPr>
          <w:color w:val="1D1B11" w:themeColor="background2" w:themeShade="1A"/>
        </w:rPr>
        <w:t xml:space="preserve"> sa 5 glasa ZA.</w:t>
      </w: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684D98">
        <w:rPr>
          <w:color w:val="1D1B11" w:themeColor="background2" w:themeShade="1A"/>
        </w:rPr>
        <w:t>09</w:t>
      </w:r>
      <w:r w:rsidR="00D51752" w:rsidRPr="006B19AD">
        <w:rPr>
          <w:color w:val="1D1B11" w:themeColor="background2" w:themeShade="1A"/>
        </w:rPr>
        <w:t>,</w:t>
      </w:r>
      <w:r w:rsidR="00684D98">
        <w:rPr>
          <w:color w:val="1D1B11" w:themeColor="background2" w:themeShade="1A"/>
        </w:rPr>
        <w:t>30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767C6A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            </w:t>
      </w:r>
      <w:r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3A1930" w:rsidP="00837839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Pr="006B19AD">
        <w:rPr>
          <w:color w:val="1D1B11" w:themeColor="background2" w:themeShade="1A"/>
        </w:rPr>
        <w:tab/>
      </w:r>
      <w:r w:rsidR="00FD3108">
        <w:rPr>
          <w:color w:val="1D1B11" w:themeColor="background2" w:themeShade="1A"/>
        </w:rPr>
        <w:tab/>
      </w:r>
      <w:r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uč.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09" w:rsidRDefault="000A5409" w:rsidP="00661FC9">
      <w:r>
        <w:separator/>
      </w:r>
    </w:p>
  </w:endnote>
  <w:endnote w:type="continuationSeparator" w:id="0">
    <w:p w:rsidR="000A5409" w:rsidRDefault="000A5409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00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09" w:rsidRDefault="000A5409" w:rsidP="00661FC9">
      <w:r>
        <w:separator/>
      </w:r>
    </w:p>
  </w:footnote>
  <w:footnote w:type="continuationSeparator" w:id="0">
    <w:p w:rsidR="000A5409" w:rsidRDefault="000A5409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5409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071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29EE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87023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569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700"/>
    <w:rsid w:val="00627859"/>
    <w:rsid w:val="00650FE4"/>
    <w:rsid w:val="00660081"/>
    <w:rsid w:val="00661FC9"/>
    <w:rsid w:val="0066269C"/>
    <w:rsid w:val="00677C05"/>
    <w:rsid w:val="00684D98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2E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537C"/>
    <w:rsid w:val="00767C6A"/>
    <w:rsid w:val="00774D36"/>
    <w:rsid w:val="0077673D"/>
    <w:rsid w:val="00781854"/>
    <w:rsid w:val="00781990"/>
    <w:rsid w:val="007848E9"/>
    <w:rsid w:val="0078579C"/>
    <w:rsid w:val="00785F25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0629C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09DA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48DA"/>
    <w:rsid w:val="009964C3"/>
    <w:rsid w:val="009A2A70"/>
    <w:rsid w:val="009A670B"/>
    <w:rsid w:val="009C2601"/>
    <w:rsid w:val="009C362F"/>
    <w:rsid w:val="009D621E"/>
    <w:rsid w:val="009D7173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67A83"/>
    <w:rsid w:val="00B700DB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67D7A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910D3"/>
    <w:rsid w:val="00DA2855"/>
    <w:rsid w:val="00DA4775"/>
    <w:rsid w:val="00DA6ACE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5F82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470B"/>
    <w:rsid w:val="00F5539A"/>
    <w:rsid w:val="00F55F78"/>
    <w:rsid w:val="00F6657C"/>
    <w:rsid w:val="00F7058E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1AE8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A39F-10D0-402B-936C-426636F8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3</cp:revision>
  <cp:lastPrinted>2024-09-09T07:50:00Z</cp:lastPrinted>
  <dcterms:created xsi:type="dcterms:W3CDTF">2024-09-09T07:51:00Z</dcterms:created>
  <dcterms:modified xsi:type="dcterms:W3CDTF">2024-09-09T07:51:00Z</dcterms:modified>
</cp:coreProperties>
</file>