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233" w:rsidRPr="006B19AD" w:rsidRDefault="00DC1233" w:rsidP="007A3774">
      <w:pPr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>OŠ MURTERSKI ŠKOJI</w:t>
      </w:r>
    </w:p>
    <w:p w:rsidR="00BA026B" w:rsidRPr="00BA026B" w:rsidRDefault="00BA026B" w:rsidP="00BA026B">
      <w:pPr>
        <w:rPr>
          <w:color w:val="1D1B11" w:themeColor="background2" w:themeShade="1A"/>
        </w:rPr>
      </w:pPr>
      <w:r w:rsidRPr="00BA026B">
        <w:rPr>
          <w:color w:val="1D1B11" w:themeColor="background2" w:themeShade="1A"/>
        </w:rPr>
        <w:t>KLASA:  007-04/24-02/03</w:t>
      </w:r>
    </w:p>
    <w:p w:rsidR="00BA026B" w:rsidRPr="00BA026B" w:rsidRDefault="00BA026B" w:rsidP="00BA026B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URBROJ: 2182-33-24-2</w:t>
      </w:r>
    </w:p>
    <w:p w:rsidR="00CC7D5A" w:rsidRPr="006B19AD" w:rsidRDefault="00CC7D5A" w:rsidP="00CC7D5A">
      <w:pPr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 xml:space="preserve">Murter,  </w:t>
      </w:r>
      <w:r w:rsidR="006913B3">
        <w:rPr>
          <w:color w:val="1D1B11" w:themeColor="background2" w:themeShade="1A"/>
        </w:rPr>
        <w:t>07</w:t>
      </w:r>
      <w:r w:rsidRPr="006B19AD">
        <w:rPr>
          <w:color w:val="1D1B11" w:themeColor="background2" w:themeShade="1A"/>
        </w:rPr>
        <w:t xml:space="preserve">. </w:t>
      </w:r>
      <w:r w:rsidR="006913B3">
        <w:rPr>
          <w:color w:val="1D1B11" w:themeColor="background2" w:themeShade="1A"/>
        </w:rPr>
        <w:t>0</w:t>
      </w:r>
      <w:r w:rsidR="00BF73BE">
        <w:rPr>
          <w:color w:val="1D1B11" w:themeColor="background2" w:themeShade="1A"/>
        </w:rPr>
        <w:t>3</w:t>
      </w:r>
      <w:r w:rsidR="008D4614" w:rsidRPr="006B19AD">
        <w:rPr>
          <w:color w:val="1D1B11" w:themeColor="background2" w:themeShade="1A"/>
        </w:rPr>
        <w:t>.  202</w:t>
      </w:r>
      <w:r w:rsidR="00196075">
        <w:rPr>
          <w:color w:val="1D1B11" w:themeColor="background2" w:themeShade="1A"/>
        </w:rPr>
        <w:t>4</w:t>
      </w:r>
      <w:r w:rsidRPr="006B19AD">
        <w:rPr>
          <w:color w:val="1D1B11" w:themeColor="background2" w:themeShade="1A"/>
        </w:rPr>
        <w:t>.</w:t>
      </w:r>
    </w:p>
    <w:p w:rsidR="00CC7D5A" w:rsidRPr="006B19AD" w:rsidRDefault="00CC7D5A" w:rsidP="00341781">
      <w:pPr>
        <w:rPr>
          <w:color w:val="1D1B11" w:themeColor="background2" w:themeShade="1A"/>
        </w:rPr>
      </w:pPr>
    </w:p>
    <w:p w:rsidR="00BC4EF3" w:rsidRPr="006B19AD" w:rsidRDefault="00BC4EF3" w:rsidP="00BC4EF3">
      <w:pPr>
        <w:rPr>
          <w:color w:val="1D1B11" w:themeColor="background2" w:themeShade="1A"/>
          <w:sz w:val="28"/>
          <w:szCs w:val="28"/>
        </w:rPr>
      </w:pPr>
    </w:p>
    <w:p w:rsidR="00BC4EF3" w:rsidRPr="006B19AD" w:rsidRDefault="00BC4EF3" w:rsidP="00BC4EF3">
      <w:pPr>
        <w:jc w:val="center"/>
        <w:rPr>
          <w:b/>
          <w:color w:val="1D1B11" w:themeColor="background2" w:themeShade="1A"/>
          <w:sz w:val="32"/>
          <w:szCs w:val="32"/>
        </w:rPr>
      </w:pPr>
    </w:p>
    <w:p w:rsidR="00BC4EF3" w:rsidRPr="006B19AD" w:rsidRDefault="00BC4EF3" w:rsidP="00BC4EF3">
      <w:pPr>
        <w:jc w:val="center"/>
        <w:rPr>
          <w:b/>
          <w:color w:val="1D1B11" w:themeColor="background2" w:themeShade="1A"/>
          <w:sz w:val="32"/>
          <w:szCs w:val="32"/>
        </w:rPr>
      </w:pPr>
      <w:r w:rsidRPr="006B19AD">
        <w:rPr>
          <w:b/>
          <w:color w:val="1D1B11" w:themeColor="background2" w:themeShade="1A"/>
          <w:sz w:val="32"/>
          <w:szCs w:val="32"/>
        </w:rPr>
        <w:t>Z A P I S N I K</w:t>
      </w:r>
    </w:p>
    <w:p w:rsidR="00BC4EF3" w:rsidRPr="006B19AD" w:rsidRDefault="003A1930" w:rsidP="00BC4EF3">
      <w:pPr>
        <w:jc w:val="center"/>
        <w:rPr>
          <w:b/>
          <w:color w:val="1D1B11" w:themeColor="background2" w:themeShade="1A"/>
          <w:sz w:val="28"/>
          <w:szCs w:val="28"/>
        </w:rPr>
      </w:pPr>
      <w:r w:rsidRPr="006B19AD">
        <w:rPr>
          <w:b/>
          <w:color w:val="1D1B11" w:themeColor="background2" w:themeShade="1A"/>
          <w:sz w:val="28"/>
          <w:szCs w:val="28"/>
        </w:rPr>
        <w:t xml:space="preserve">s </w:t>
      </w:r>
      <w:r w:rsidR="00650FE4">
        <w:rPr>
          <w:b/>
          <w:color w:val="1D1B11" w:themeColor="background2" w:themeShade="1A"/>
          <w:sz w:val="28"/>
          <w:szCs w:val="28"/>
        </w:rPr>
        <w:t>4</w:t>
      </w:r>
      <w:r w:rsidR="00BA026B">
        <w:rPr>
          <w:b/>
          <w:color w:val="1D1B11" w:themeColor="background2" w:themeShade="1A"/>
          <w:sz w:val="28"/>
          <w:szCs w:val="28"/>
        </w:rPr>
        <w:t>2</w:t>
      </w:r>
      <w:r w:rsidR="00BC4EF3" w:rsidRPr="006B19AD">
        <w:rPr>
          <w:b/>
          <w:color w:val="1D1B11" w:themeColor="background2" w:themeShade="1A"/>
          <w:sz w:val="28"/>
          <w:szCs w:val="28"/>
        </w:rPr>
        <w:t>. sjednice Školskog odbora</w:t>
      </w:r>
    </w:p>
    <w:p w:rsidR="00BC4EF3" w:rsidRPr="006B19AD" w:rsidRDefault="00BC4EF3" w:rsidP="00BC4EF3">
      <w:pPr>
        <w:jc w:val="center"/>
        <w:rPr>
          <w:color w:val="1D1B11" w:themeColor="background2" w:themeShade="1A"/>
        </w:rPr>
      </w:pPr>
    </w:p>
    <w:p w:rsidR="00BC4EF3" w:rsidRPr="006B19AD" w:rsidRDefault="00BC4EF3" w:rsidP="00BC4EF3">
      <w:pPr>
        <w:ind w:firstLine="708"/>
        <w:rPr>
          <w:b/>
          <w:i/>
          <w:color w:val="1D1B11" w:themeColor="background2" w:themeShade="1A"/>
          <w:u w:val="single"/>
        </w:rPr>
      </w:pPr>
    </w:p>
    <w:p w:rsidR="00BC4EF3" w:rsidRPr="006B19AD" w:rsidRDefault="004B0614" w:rsidP="00D767AA">
      <w:pPr>
        <w:ind w:firstLine="708"/>
        <w:rPr>
          <w:b/>
          <w:color w:val="1D1B11" w:themeColor="background2" w:themeShade="1A"/>
        </w:rPr>
      </w:pPr>
      <w:r>
        <w:rPr>
          <w:b/>
          <w:i/>
          <w:color w:val="1D1B11" w:themeColor="background2" w:themeShade="1A"/>
          <w:u w:val="single"/>
        </w:rPr>
        <w:t>-zaključci s sjednice-</w:t>
      </w:r>
    </w:p>
    <w:p w:rsidR="00CC7D5A" w:rsidRPr="006B19AD" w:rsidRDefault="00CC7D5A" w:rsidP="00BC4EF3">
      <w:pPr>
        <w:ind w:firstLine="708"/>
        <w:rPr>
          <w:b/>
          <w:color w:val="1D1B11" w:themeColor="background2" w:themeShade="1A"/>
        </w:rPr>
      </w:pPr>
    </w:p>
    <w:p w:rsidR="00D67F1E" w:rsidRPr="006B19AD" w:rsidRDefault="0066269C" w:rsidP="0007062B">
      <w:pPr>
        <w:jc w:val="both"/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ab/>
      </w:r>
      <w:r w:rsidR="006B19AD" w:rsidRPr="006B19AD">
        <w:rPr>
          <w:color w:val="1D1B11" w:themeColor="background2" w:themeShade="1A"/>
        </w:rPr>
        <w:t>S</w:t>
      </w:r>
      <w:r w:rsidR="00A80520" w:rsidRPr="006B19AD">
        <w:rPr>
          <w:color w:val="1D1B11" w:themeColor="background2" w:themeShade="1A"/>
        </w:rPr>
        <w:t xml:space="preserve">jednica </w:t>
      </w:r>
      <w:r w:rsidR="006B19AD" w:rsidRPr="006B19AD">
        <w:rPr>
          <w:color w:val="1D1B11" w:themeColor="background2" w:themeShade="1A"/>
        </w:rPr>
        <w:t xml:space="preserve">započinje u </w:t>
      </w:r>
      <w:r w:rsidR="00BA026B">
        <w:rPr>
          <w:color w:val="1D1B11" w:themeColor="background2" w:themeShade="1A"/>
        </w:rPr>
        <w:t>14</w:t>
      </w:r>
      <w:r w:rsidR="00A80520" w:rsidRPr="006B19AD">
        <w:rPr>
          <w:color w:val="1D1B11" w:themeColor="background2" w:themeShade="1A"/>
        </w:rPr>
        <w:t>,00 sati.</w:t>
      </w:r>
      <w:r w:rsidR="006B19AD" w:rsidRPr="006B19AD">
        <w:rPr>
          <w:color w:val="1D1B11" w:themeColor="background2" w:themeShade="1A"/>
        </w:rPr>
        <w:t xml:space="preserve"> Predsjednica utvrđuje da su materijali zaprimljeni emailom. </w:t>
      </w:r>
      <w:r w:rsidR="00BA026B">
        <w:rPr>
          <w:color w:val="1D1B11" w:themeColor="background2" w:themeShade="1A"/>
        </w:rPr>
        <w:t xml:space="preserve">Predlaže da se dopuni dnevni red s </w:t>
      </w:r>
      <w:r w:rsidR="005B2768">
        <w:rPr>
          <w:color w:val="1D1B11" w:themeColor="background2" w:themeShade="1A"/>
        </w:rPr>
        <w:t xml:space="preserve">izmjenom da se umjesto nacrt navede prijedlog statuta te da se napravi dopuna s </w:t>
      </w:r>
      <w:r w:rsidR="00BA026B">
        <w:rPr>
          <w:color w:val="1D1B11" w:themeColor="background2" w:themeShade="1A"/>
        </w:rPr>
        <w:t>novom točkom 10. koja glasi:</w:t>
      </w:r>
    </w:p>
    <w:p w:rsidR="00BA026B" w:rsidRDefault="00BA026B" w:rsidP="00BA026B">
      <w:pPr>
        <w:pStyle w:val="HTMLunaprijedoblikovano"/>
      </w:pPr>
      <w:r>
        <w:t>„Prethodna suglasnost za promjenu ugovora o radu temeljem Zakona o plaćama u državnoj službi i javnim službama (Narodne novine broj  155/23) i Uredbe o nazivima radnih mjesta, uvjetima za raspored i koeficijentima za obračun plaće u javnim službama (Narodne novine broj 22/24)  za sljedeće zaposlenike -popis u prilogu"</w:t>
      </w:r>
    </w:p>
    <w:p w:rsidR="00ED234C" w:rsidRPr="006B19AD" w:rsidRDefault="00ED234C" w:rsidP="0007062B">
      <w:pPr>
        <w:jc w:val="both"/>
        <w:rPr>
          <w:color w:val="1D1B11" w:themeColor="background2" w:themeShade="1A"/>
        </w:rPr>
      </w:pPr>
    </w:p>
    <w:p w:rsidR="0066269C" w:rsidRPr="006B19AD" w:rsidRDefault="00873EAA" w:rsidP="00C03842">
      <w:pPr>
        <w:ind w:firstLine="708"/>
        <w:jc w:val="both"/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>Daje se dnevni red na glasovanje i p</w:t>
      </w:r>
      <w:r w:rsidR="008634BB" w:rsidRPr="006B19AD">
        <w:rPr>
          <w:color w:val="1D1B11" w:themeColor="background2" w:themeShade="1A"/>
        </w:rPr>
        <w:t xml:space="preserve">rihvaća se </w:t>
      </w:r>
      <w:r w:rsidR="00302318" w:rsidRPr="006B19AD">
        <w:rPr>
          <w:color w:val="1D1B11" w:themeColor="background2" w:themeShade="1A"/>
        </w:rPr>
        <w:t xml:space="preserve"> jednoglasno </w:t>
      </w:r>
      <w:r w:rsidR="00BA026B">
        <w:rPr>
          <w:color w:val="1D1B11" w:themeColor="background2" w:themeShade="1A"/>
        </w:rPr>
        <w:t xml:space="preserve">novi </w:t>
      </w:r>
      <w:r w:rsidR="008634BB" w:rsidRPr="006B19AD">
        <w:rPr>
          <w:color w:val="1D1B11" w:themeColor="background2" w:themeShade="1A"/>
        </w:rPr>
        <w:t xml:space="preserve">dnevni </w:t>
      </w:r>
      <w:r w:rsidR="00A70338" w:rsidRPr="006B19AD">
        <w:rPr>
          <w:color w:val="1D1B11" w:themeColor="background2" w:themeShade="1A"/>
        </w:rPr>
        <w:t xml:space="preserve">red </w:t>
      </w:r>
      <w:r w:rsidRPr="006B19AD">
        <w:rPr>
          <w:color w:val="1D1B11" w:themeColor="background2" w:themeShade="1A"/>
        </w:rPr>
        <w:t>i to kako</w:t>
      </w:r>
      <w:r w:rsidR="00C03842" w:rsidRPr="006B19AD">
        <w:rPr>
          <w:color w:val="1D1B11" w:themeColor="background2" w:themeShade="1A"/>
        </w:rPr>
        <w:t xml:space="preserve"> </w:t>
      </w:r>
      <w:r w:rsidR="00ED234C" w:rsidRPr="006B19AD">
        <w:rPr>
          <w:color w:val="1D1B11" w:themeColor="background2" w:themeShade="1A"/>
        </w:rPr>
        <w:t>slijedi</w:t>
      </w:r>
      <w:r w:rsidR="00C03842" w:rsidRPr="006B19AD">
        <w:rPr>
          <w:color w:val="1D1B11" w:themeColor="background2" w:themeShade="1A"/>
        </w:rPr>
        <w:t>:</w:t>
      </w:r>
    </w:p>
    <w:p w:rsidR="00BC4EF3" w:rsidRPr="006B19AD" w:rsidRDefault="00BC4EF3" w:rsidP="00D74BEC">
      <w:pPr>
        <w:jc w:val="both"/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ab/>
        <w:t xml:space="preserve"> </w:t>
      </w:r>
    </w:p>
    <w:p w:rsidR="00316DCC" w:rsidRPr="006B19AD" w:rsidRDefault="00BC4EF3" w:rsidP="00316DCC">
      <w:pPr>
        <w:rPr>
          <w:b/>
          <w:color w:val="1D1B11" w:themeColor="background2" w:themeShade="1A"/>
        </w:rPr>
      </w:pPr>
      <w:r w:rsidRPr="006B19AD">
        <w:rPr>
          <w:color w:val="1D1B11" w:themeColor="background2" w:themeShade="1A"/>
        </w:rPr>
        <w:tab/>
      </w:r>
      <w:r w:rsidR="00D12FAD" w:rsidRPr="006B19AD">
        <w:rPr>
          <w:b/>
          <w:color w:val="1D1B11" w:themeColor="background2" w:themeShade="1A"/>
        </w:rPr>
        <w:t>U</w:t>
      </w:r>
      <w:r w:rsidR="00B3288F" w:rsidRPr="006B19AD">
        <w:rPr>
          <w:b/>
          <w:color w:val="1D1B11" w:themeColor="background2" w:themeShade="1A"/>
        </w:rPr>
        <w:t>svojeni</w:t>
      </w:r>
      <w:r w:rsidR="00B3288F" w:rsidRPr="006B19AD">
        <w:rPr>
          <w:color w:val="1D1B11" w:themeColor="background2" w:themeShade="1A"/>
        </w:rPr>
        <w:t xml:space="preserve"> </w:t>
      </w:r>
      <w:r w:rsidR="00DB6E78" w:rsidRPr="006B19AD">
        <w:rPr>
          <w:b/>
          <w:color w:val="1D1B11" w:themeColor="background2" w:themeShade="1A"/>
        </w:rPr>
        <w:t>d</w:t>
      </w:r>
      <w:r w:rsidRPr="006B19AD">
        <w:rPr>
          <w:b/>
          <w:color w:val="1D1B11" w:themeColor="background2" w:themeShade="1A"/>
        </w:rPr>
        <w:t xml:space="preserve"> n e v n i  r e d:</w:t>
      </w:r>
    </w:p>
    <w:p w:rsidR="00BA026B" w:rsidRDefault="00BA026B" w:rsidP="00BA026B">
      <w:pPr>
        <w:pStyle w:val="Normal1"/>
        <w:numPr>
          <w:ilvl w:val="0"/>
          <w:numId w:val="15"/>
        </w:numPr>
        <w:jc w:val="both"/>
        <w:rPr>
          <w:rFonts w:asciiTheme="minorHAnsi" w:eastAsia="Comic Sans MS" w:hAnsiTheme="minorHAnsi" w:cs="Arial"/>
          <w:sz w:val="22"/>
          <w:szCs w:val="22"/>
        </w:rPr>
      </w:pPr>
      <w:r>
        <w:rPr>
          <w:rFonts w:asciiTheme="minorHAnsi" w:eastAsia="Comic Sans MS" w:hAnsiTheme="minorHAnsi" w:cs="Arial"/>
          <w:sz w:val="22"/>
          <w:szCs w:val="22"/>
        </w:rPr>
        <w:t xml:space="preserve">Usvajanje zapisnika s prošle sjednice </w:t>
      </w:r>
    </w:p>
    <w:p w:rsidR="00BA026B" w:rsidRDefault="00BA026B" w:rsidP="00BA026B">
      <w:pPr>
        <w:pStyle w:val="Normal1"/>
        <w:numPr>
          <w:ilvl w:val="0"/>
          <w:numId w:val="15"/>
        </w:numPr>
        <w:jc w:val="both"/>
        <w:rPr>
          <w:rFonts w:asciiTheme="minorHAnsi" w:eastAsia="Comic Sans MS" w:hAnsiTheme="minorHAnsi" w:cs="Arial"/>
          <w:sz w:val="22"/>
          <w:szCs w:val="22"/>
        </w:rPr>
      </w:pPr>
      <w:r>
        <w:rPr>
          <w:rFonts w:asciiTheme="minorHAnsi" w:eastAsia="Comic Sans MS" w:hAnsiTheme="minorHAnsi" w:cs="Arial"/>
          <w:sz w:val="22"/>
          <w:szCs w:val="22"/>
        </w:rPr>
        <w:t xml:space="preserve">Usvajanje </w:t>
      </w:r>
      <w:r w:rsidR="005B2768">
        <w:rPr>
          <w:rFonts w:asciiTheme="minorHAnsi" w:eastAsia="Comic Sans MS" w:hAnsiTheme="minorHAnsi" w:cs="Arial"/>
          <w:sz w:val="22"/>
          <w:szCs w:val="22"/>
        </w:rPr>
        <w:t>prijedloga</w:t>
      </w:r>
      <w:r>
        <w:rPr>
          <w:rFonts w:asciiTheme="minorHAnsi" w:eastAsia="Comic Sans MS" w:hAnsiTheme="minorHAnsi" w:cs="Arial"/>
          <w:sz w:val="22"/>
          <w:szCs w:val="22"/>
        </w:rPr>
        <w:t xml:space="preserve"> izmjene</w:t>
      </w:r>
      <w:r w:rsidR="005B2768">
        <w:rPr>
          <w:rFonts w:asciiTheme="minorHAnsi" w:eastAsia="Comic Sans MS" w:hAnsiTheme="minorHAnsi" w:cs="Arial"/>
          <w:sz w:val="22"/>
          <w:szCs w:val="22"/>
        </w:rPr>
        <w:t xml:space="preserve"> i dopune</w:t>
      </w:r>
      <w:r>
        <w:rPr>
          <w:rFonts w:asciiTheme="minorHAnsi" w:eastAsia="Comic Sans MS" w:hAnsiTheme="minorHAnsi" w:cs="Arial"/>
          <w:sz w:val="22"/>
          <w:szCs w:val="22"/>
        </w:rPr>
        <w:t xml:space="preserve"> Statuta-radi pribave prethodne suglasnosti od osnivača</w:t>
      </w:r>
    </w:p>
    <w:p w:rsidR="00BA026B" w:rsidRDefault="00BA026B" w:rsidP="00BA026B">
      <w:pPr>
        <w:pStyle w:val="Normal1"/>
        <w:numPr>
          <w:ilvl w:val="0"/>
          <w:numId w:val="15"/>
        </w:numPr>
        <w:jc w:val="both"/>
        <w:rPr>
          <w:rFonts w:asciiTheme="minorHAnsi" w:eastAsia="Comic Sans MS" w:hAnsiTheme="minorHAnsi" w:cs="Arial"/>
          <w:sz w:val="22"/>
          <w:szCs w:val="22"/>
        </w:rPr>
      </w:pPr>
      <w:r>
        <w:rPr>
          <w:rFonts w:asciiTheme="minorHAnsi" w:eastAsia="Comic Sans MS" w:hAnsiTheme="minorHAnsi" w:cs="Arial"/>
          <w:sz w:val="22"/>
          <w:szCs w:val="22"/>
        </w:rPr>
        <w:t xml:space="preserve">Usvajanje izmjena i dopuna Pravilnika o kućnom redu </w:t>
      </w:r>
    </w:p>
    <w:p w:rsidR="00BA026B" w:rsidRDefault="00BA026B" w:rsidP="00BA026B">
      <w:pPr>
        <w:pStyle w:val="Normal1"/>
        <w:numPr>
          <w:ilvl w:val="0"/>
          <w:numId w:val="15"/>
        </w:numPr>
        <w:jc w:val="both"/>
        <w:rPr>
          <w:rFonts w:asciiTheme="minorHAnsi" w:eastAsia="Comic Sans MS" w:hAnsiTheme="minorHAnsi" w:cs="Arial"/>
          <w:sz w:val="22"/>
          <w:szCs w:val="22"/>
        </w:rPr>
      </w:pPr>
      <w:r>
        <w:rPr>
          <w:rFonts w:asciiTheme="minorHAnsi" w:eastAsia="Comic Sans MS" w:hAnsiTheme="minorHAnsi" w:cs="Arial"/>
          <w:sz w:val="22"/>
          <w:szCs w:val="22"/>
        </w:rPr>
        <w:t>Usvajanje Pravilnika o radu školske knjižnice</w:t>
      </w:r>
    </w:p>
    <w:p w:rsidR="00BA026B" w:rsidRDefault="00BA026B" w:rsidP="00BA026B">
      <w:pPr>
        <w:pStyle w:val="Normal1"/>
        <w:numPr>
          <w:ilvl w:val="0"/>
          <w:numId w:val="15"/>
        </w:numPr>
        <w:jc w:val="both"/>
        <w:rPr>
          <w:rFonts w:asciiTheme="minorHAnsi" w:eastAsia="Comic Sans MS" w:hAnsiTheme="minorHAnsi" w:cs="Arial"/>
          <w:sz w:val="22"/>
          <w:szCs w:val="22"/>
        </w:rPr>
      </w:pPr>
      <w:r>
        <w:rPr>
          <w:rFonts w:asciiTheme="minorHAnsi" w:eastAsia="Comic Sans MS" w:hAnsiTheme="minorHAnsi" w:cs="Arial"/>
          <w:sz w:val="22"/>
          <w:szCs w:val="22"/>
        </w:rPr>
        <w:t>Usvajanje Pravilnika o postupku zapošljavanju, te procjeni i vrednovanju kandidata za zapošljavanje</w:t>
      </w:r>
    </w:p>
    <w:p w:rsidR="00BA026B" w:rsidRDefault="00BA026B" w:rsidP="00BA026B">
      <w:pPr>
        <w:pStyle w:val="Normal1"/>
        <w:numPr>
          <w:ilvl w:val="0"/>
          <w:numId w:val="15"/>
        </w:numPr>
        <w:jc w:val="both"/>
        <w:rPr>
          <w:rFonts w:asciiTheme="minorHAnsi" w:eastAsia="Comic Sans MS" w:hAnsiTheme="minorHAnsi" w:cs="Arial"/>
          <w:sz w:val="22"/>
          <w:szCs w:val="22"/>
        </w:rPr>
      </w:pPr>
      <w:r>
        <w:rPr>
          <w:rFonts w:asciiTheme="minorHAnsi" w:eastAsia="Comic Sans MS" w:hAnsiTheme="minorHAnsi" w:cs="Arial"/>
          <w:sz w:val="22"/>
          <w:szCs w:val="22"/>
        </w:rPr>
        <w:t>Usvajanje izmjena i dopuna Pravilnika o radu</w:t>
      </w:r>
    </w:p>
    <w:p w:rsidR="00BA026B" w:rsidRDefault="00BA026B" w:rsidP="00BA026B">
      <w:pPr>
        <w:pStyle w:val="Normal1"/>
        <w:numPr>
          <w:ilvl w:val="0"/>
          <w:numId w:val="15"/>
        </w:numPr>
        <w:jc w:val="both"/>
        <w:rPr>
          <w:rFonts w:asciiTheme="minorHAnsi" w:eastAsia="Comic Sans MS" w:hAnsiTheme="minorHAnsi" w:cs="Arial"/>
          <w:sz w:val="22"/>
          <w:szCs w:val="22"/>
        </w:rPr>
      </w:pPr>
      <w:r>
        <w:rPr>
          <w:rFonts w:asciiTheme="minorHAnsi" w:eastAsia="Comic Sans MS" w:hAnsiTheme="minorHAnsi" w:cs="Arial"/>
          <w:sz w:val="22"/>
          <w:szCs w:val="22"/>
        </w:rPr>
        <w:t>Usvajanje izmjena i dopuna Plana nabave</w:t>
      </w:r>
    </w:p>
    <w:p w:rsidR="00BA026B" w:rsidRDefault="00BA026B" w:rsidP="00BA026B">
      <w:pPr>
        <w:pStyle w:val="Normal1"/>
        <w:numPr>
          <w:ilvl w:val="0"/>
          <w:numId w:val="15"/>
        </w:numPr>
        <w:jc w:val="both"/>
        <w:rPr>
          <w:rFonts w:asciiTheme="minorHAnsi" w:eastAsia="Comic Sans MS" w:hAnsiTheme="minorHAnsi" w:cs="Arial"/>
          <w:sz w:val="22"/>
          <w:szCs w:val="22"/>
        </w:rPr>
      </w:pPr>
      <w:r>
        <w:rPr>
          <w:rFonts w:asciiTheme="minorHAnsi" w:eastAsia="Comic Sans MS" w:hAnsiTheme="minorHAnsi" w:cs="Arial"/>
          <w:sz w:val="22"/>
          <w:szCs w:val="22"/>
        </w:rPr>
        <w:t>Davanje prethodne suglasnosti na sklapanje ugovora na određeno vrijeme za uč. Hrvatskog jezika s Eva Juraga Sladić</w:t>
      </w:r>
    </w:p>
    <w:p w:rsidR="00BA026B" w:rsidRDefault="00BA026B" w:rsidP="00BA026B">
      <w:pPr>
        <w:pStyle w:val="Normal1"/>
        <w:numPr>
          <w:ilvl w:val="0"/>
          <w:numId w:val="15"/>
        </w:numPr>
        <w:jc w:val="both"/>
        <w:rPr>
          <w:rFonts w:asciiTheme="minorHAnsi" w:eastAsia="Comic Sans MS" w:hAnsiTheme="minorHAnsi" w:cs="Arial"/>
          <w:sz w:val="22"/>
          <w:szCs w:val="22"/>
        </w:rPr>
      </w:pPr>
      <w:r>
        <w:rPr>
          <w:rFonts w:asciiTheme="minorHAnsi" w:eastAsia="Comic Sans MS" w:hAnsiTheme="minorHAnsi" w:cs="Arial"/>
          <w:sz w:val="22"/>
          <w:szCs w:val="22"/>
        </w:rPr>
        <w:t>Davanje prethodne suglasnosti na sklapanje ugovora na neodređeno vrijeme za uč. Povijesti  s Marijana Mikulandra</w:t>
      </w:r>
    </w:p>
    <w:p w:rsidR="00BA026B" w:rsidRPr="00BA026B" w:rsidRDefault="00BA026B" w:rsidP="00BA026B">
      <w:pPr>
        <w:pStyle w:val="Odlomakpopisa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0"/>
        </w:rPr>
      </w:pPr>
      <w:r w:rsidRPr="00BA026B">
        <w:rPr>
          <w:rFonts w:asciiTheme="minorHAnsi" w:hAnsiTheme="minorHAnsi" w:cstheme="minorHAnsi"/>
          <w:sz w:val="22"/>
          <w:szCs w:val="20"/>
        </w:rPr>
        <w:t>Prethodna suglasnost za promjenu ugovora o radu temeljem Zakona o plaćama u državnoj službi i javnim službama (Narodne novine broj  155/23) i Uredbe o nazivima radnih mjesta, uvjetima za raspored i koeficijentima za obračun plaće u javnim službama (Narodne novine broj 22/24)  za sljedeće zaposlenike -popis u prilogu</w:t>
      </w:r>
    </w:p>
    <w:p w:rsidR="00BC4EF3" w:rsidRPr="006B19AD" w:rsidRDefault="00BC4EF3" w:rsidP="00316DCC">
      <w:pPr>
        <w:rPr>
          <w:color w:val="1D1B11" w:themeColor="background2" w:themeShade="1A"/>
          <w:sz w:val="28"/>
          <w:szCs w:val="28"/>
        </w:rPr>
      </w:pPr>
    </w:p>
    <w:p w:rsidR="00302318" w:rsidRPr="006B19AD" w:rsidRDefault="00BC4EF3" w:rsidP="003A1930">
      <w:pPr>
        <w:jc w:val="both"/>
        <w:rPr>
          <w:b/>
          <w:color w:val="1D1B11" w:themeColor="background2" w:themeShade="1A"/>
          <w:szCs w:val="28"/>
        </w:rPr>
      </w:pPr>
      <w:r w:rsidRPr="006B19AD">
        <w:rPr>
          <w:b/>
          <w:color w:val="1D1B11" w:themeColor="background2" w:themeShade="1A"/>
          <w:szCs w:val="28"/>
        </w:rPr>
        <w:t xml:space="preserve">Ad 1)  </w:t>
      </w:r>
      <w:r w:rsidR="00302318" w:rsidRPr="006B19AD">
        <w:rPr>
          <w:color w:val="1D1B11" w:themeColor="background2" w:themeShade="1A"/>
          <w:szCs w:val="28"/>
        </w:rPr>
        <w:t>Predsjednica ako nema potrebe za raspravom daje zapisnik na glasovanje</w:t>
      </w:r>
      <w:r w:rsidR="007A3774" w:rsidRPr="006B19AD">
        <w:rPr>
          <w:color w:val="1D1B11" w:themeColor="background2" w:themeShade="1A"/>
          <w:szCs w:val="28"/>
        </w:rPr>
        <w:t xml:space="preserve"> te se zaključuje rasprava</w:t>
      </w:r>
      <w:r w:rsidR="00302318" w:rsidRPr="006B19AD">
        <w:rPr>
          <w:color w:val="1D1B11" w:themeColor="background2" w:themeShade="1A"/>
          <w:szCs w:val="28"/>
        </w:rPr>
        <w:t>.</w:t>
      </w:r>
    </w:p>
    <w:p w:rsidR="0082382C" w:rsidRPr="006B19AD" w:rsidRDefault="0082382C" w:rsidP="003A1930">
      <w:pPr>
        <w:jc w:val="both"/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>Donosi se:    ZAKLJUČAK</w:t>
      </w:r>
    </w:p>
    <w:p w:rsidR="00BC4EF3" w:rsidRPr="006B19AD" w:rsidRDefault="0082382C" w:rsidP="003A1930">
      <w:pPr>
        <w:jc w:val="both"/>
        <w:rPr>
          <w:b/>
          <w:color w:val="1D1B11" w:themeColor="background2" w:themeShade="1A"/>
        </w:rPr>
      </w:pPr>
      <w:r w:rsidRPr="006B19AD">
        <w:rPr>
          <w:color w:val="1D1B11" w:themeColor="background2" w:themeShade="1A"/>
        </w:rPr>
        <w:t xml:space="preserve">Usvaja se zapisnik s prošle sjednice </w:t>
      </w:r>
      <w:r w:rsidR="00341781" w:rsidRPr="006B19AD">
        <w:rPr>
          <w:color w:val="1D1B11" w:themeColor="background2" w:themeShade="1A"/>
        </w:rPr>
        <w:t xml:space="preserve"> s</w:t>
      </w:r>
      <w:r w:rsidR="00ED234C" w:rsidRPr="006B19AD">
        <w:rPr>
          <w:color w:val="1D1B11" w:themeColor="background2" w:themeShade="1A"/>
        </w:rPr>
        <w:t xml:space="preserve">a </w:t>
      </w:r>
      <w:r w:rsidR="006B19AD" w:rsidRPr="006B19AD">
        <w:rPr>
          <w:color w:val="1D1B11" w:themeColor="background2" w:themeShade="1A"/>
        </w:rPr>
        <w:t>5</w:t>
      </w:r>
      <w:r w:rsidR="00F5539A" w:rsidRPr="006B19AD">
        <w:rPr>
          <w:color w:val="1D1B11" w:themeColor="background2" w:themeShade="1A"/>
        </w:rPr>
        <w:t xml:space="preserve"> glas</w:t>
      </w:r>
      <w:r w:rsidR="008D4614" w:rsidRPr="006B19AD">
        <w:rPr>
          <w:color w:val="1D1B11" w:themeColor="background2" w:themeShade="1A"/>
        </w:rPr>
        <w:t>a</w:t>
      </w:r>
      <w:r w:rsidR="00D12FAD" w:rsidRPr="006B19AD">
        <w:rPr>
          <w:color w:val="1D1B11" w:themeColor="background2" w:themeShade="1A"/>
        </w:rPr>
        <w:t xml:space="preserve"> ZA.</w:t>
      </w:r>
    </w:p>
    <w:p w:rsidR="00BC4EF3" w:rsidRPr="006B19AD" w:rsidRDefault="00BC4EF3" w:rsidP="00193D6C">
      <w:pPr>
        <w:jc w:val="both"/>
        <w:rPr>
          <w:color w:val="1D1B11" w:themeColor="background2" w:themeShade="1A"/>
        </w:rPr>
      </w:pPr>
    </w:p>
    <w:p w:rsidR="00196075" w:rsidRPr="006B19AD" w:rsidRDefault="00BC4EF3" w:rsidP="00196075">
      <w:pPr>
        <w:jc w:val="both"/>
        <w:rPr>
          <w:b/>
          <w:color w:val="1D1B11" w:themeColor="background2" w:themeShade="1A"/>
          <w:szCs w:val="28"/>
        </w:rPr>
      </w:pPr>
      <w:r w:rsidRPr="006B19AD">
        <w:rPr>
          <w:b/>
          <w:color w:val="1D1B11" w:themeColor="background2" w:themeShade="1A"/>
        </w:rPr>
        <w:t xml:space="preserve">Ad 2) </w:t>
      </w:r>
      <w:r w:rsidR="00196075" w:rsidRPr="006B19AD">
        <w:rPr>
          <w:color w:val="1D1B11" w:themeColor="background2" w:themeShade="1A"/>
          <w:szCs w:val="28"/>
        </w:rPr>
        <w:t xml:space="preserve">Predsjednica </w:t>
      </w:r>
      <w:r w:rsidR="00BA026B">
        <w:rPr>
          <w:color w:val="1D1B11" w:themeColor="background2" w:themeShade="1A"/>
          <w:szCs w:val="28"/>
        </w:rPr>
        <w:t>daje riječ tajniku. Tajnik navodi kako su nastupile izmjene Zakona o odgoju i obra</w:t>
      </w:r>
      <w:r w:rsidR="001F0106">
        <w:rPr>
          <w:color w:val="1D1B11" w:themeColor="background2" w:themeShade="1A"/>
          <w:szCs w:val="28"/>
        </w:rPr>
        <w:t xml:space="preserve">zovanju osnovnoj i srednjoj školi potrebno je uskladiti statut u roku od 90 dana tj. Do </w:t>
      </w:r>
      <w:r w:rsidR="001F0106">
        <w:rPr>
          <w:color w:val="1D1B11" w:themeColor="background2" w:themeShade="1A"/>
          <w:szCs w:val="28"/>
        </w:rPr>
        <w:lastRenderedPageBreak/>
        <w:t>kraja ožujka. Izmjene su uglavnom tehničke prirode. Unesena je sukladno zakonu i limit izostanka sati za razredne i predmetne ispite. Ravnateljica navodi da je to sad 35% sati. Predsjednica ako nitko nije za raspravu daje točku na glasanje.</w:t>
      </w:r>
    </w:p>
    <w:p w:rsidR="00196075" w:rsidRPr="006B19AD" w:rsidRDefault="00196075" w:rsidP="00196075">
      <w:pPr>
        <w:jc w:val="both"/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 xml:space="preserve">Donosi se:    </w:t>
      </w:r>
      <w:r>
        <w:rPr>
          <w:color w:val="1D1B11" w:themeColor="background2" w:themeShade="1A"/>
        </w:rPr>
        <w:t>ODLUKA</w:t>
      </w:r>
    </w:p>
    <w:p w:rsidR="00196075" w:rsidRPr="006B19AD" w:rsidRDefault="001F0106" w:rsidP="00196075">
      <w:pPr>
        <w:jc w:val="both"/>
        <w:rPr>
          <w:b/>
          <w:color w:val="1D1B11" w:themeColor="background2" w:themeShade="1A"/>
        </w:rPr>
      </w:pPr>
      <w:r>
        <w:rPr>
          <w:color w:val="1D1B11" w:themeColor="background2" w:themeShade="1A"/>
        </w:rPr>
        <w:t xml:space="preserve">Usvajaju se izmjene i dopune nacrta statuta </w:t>
      </w:r>
      <w:r w:rsidR="00196075" w:rsidRPr="006B19AD">
        <w:rPr>
          <w:color w:val="1D1B11" w:themeColor="background2" w:themeShade="1A"/>
        </w:rPr>
        <w:t>sa 5 glasa ZA.</w:t>
      </w:r>
    </w:p>
    <w:p w:rsidR="004F77EE" w:rsidRDefault="004F77EE" w:rsidP="00196075">
      <w:pPr>
        <w:jc w:val="both"/>
        <w:rPr>
          <w:color w:val="1D1B11" w:themeColor="background2" w:themeShade="1A"/>
        </w:rPr>
      </w:pPr>
    </w:p>
    <w:p w:rsidR="00763208" w:rsidRDefault="00763208" w:rsidP="00763208">
      <w:pPr>
        <w:jc w:val="both"/>
        <w:rPr>
          <w:color w:val="1D1B11" w:themeColor="background2" w:themeShade="1A"/>
          <w:szCs w:val="28"/>
        </w:rPr>
      </w:pPr>
      <w:r>
        <w:rPr>
          <w:b/>
          <w:color w:val="1D1B11" w:themeColor="background2" w:themeShade="1A"/>
        </w:rPr>
        <w:t>Ad 3</w:t>
      </w:r>
      <w:r w:rsidRPr="006B19AD">
        <w:rPr>
          <w:b/>
          <w:color w:val="1D1B11" w:themeColor="background2" w:themeShade="1A"/>
        </w:rPr>
        <w:t xml:space="preserve">) </w:t>
      </w:r>
      <w:r w:rsidRPr="006B19AD">
        <w:rPr>
          <w:color w:val="1D1B11" w:themeColor="background2" w:themeShade="1A"/>
          <w:szCs w:val="28"/>
        </w:rPr>
        <w:t xml:space="preserve">Predsjednica </w:t>
      </w:r>
      <w:r>
        <w:rPr>
          <w:color w:val="1D1B11" w:themeColor="background2" w:themeShade="1A"/>
          <w:szCs w:val="28"/>
        </w:rPr>
        <w:t>daje riječ ravnateljici. Nacrt je prošao sva potrebna vijeća. Izmijenili smo odredbu o korištenju mobitela te načina nošenja odjeće. Predsjednica ako nitko nije za raspravu daje točku na glasanje.</w:t>
      </w:r>
    </w:p>
    <w:p w:rsidR="00763208" w:rsidRPr="006B19AD" w:rsidRDefault="00763208" w:rsidP="00763208">
      <w:pPr>
        <w:jc w:val="both"/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 xml:space="preserve">Donosi se:    </w:t>
      </w:r>
      <w:r>
        <w:rPr>
          <w:color w:val="1D1B11" w:themeColor="background2" w:themeShade="1A"/>
        </w:rPr>
        <w:t>ODLUKA</w:t>
      </w:r>
    </w:p>
    <w:p w:rsidR="00763208" w:rsidRPr="006B19AD" w:rsidRDefault="00763208" w:rsidP="00763208">
      <w:pPr>
        <w:jc w:val="both"/>
        <w:rPr>
          <w:b/>
          <w:color w:val="1D1B11" w:themeColor="background2" w:themeShade="1A"/>
        </w:rPr>
      </w:pPr>
      <w:r>
        <w:rPr>
          <w:color w:val="1D1B11" w:themeColor="background2" w:themeShade="1A"/>
        </w:rPr>
        <w:t xml:space="preserve">Usvajaju se izmjene i dopune pravilnika o kućnom redu </w:t>
      </w:r>
      <w:r w:rsidRPr="006B19AD">
        <w:rPr>
          <w:color w:val="1D1B11" w:themeColor="background2" w:themeShade="1A"/>
        </w:rPr>
        <w:t>sa 5 glasa ZA.</w:t>
      </w:r>
    </w:p>
    <w:p w:rsidR="00763208" w:rsidRDefault="00763208" w:rsidP="00763208">
      <w:pPr>
        <w:jc w:val="both"/>
        <w:rPr>
          <w:color w:val="1D1B11" w:themeColor="background2" w:themeShade="1A"/>
        </w:rPr>
      </w:pPr>
    </w:p>
    <w:p w:rsidR="00763208" w:rsidRDefault="00763208" w:rsidP="00763208">
      <w:pPr>
        <w:jc w:val="both"/>
        <w:rPr>
          <w:color w:val="1D1B11" w:themeColor="background2" w:themeShade="1A"/>
          <w:szCs w:val="28"/>
        </w:rPr>
      </w:pPr>
      <w:r>
        <w:rPr>
          <w:b/>
          <w:color w:val="1D1B11" w:themeColor="background2" w:themeShade="1A"/>
        </w:rPr>
        <w:t>Ad 4</w:t>
      </w:r>
      <w:r w:rsidRPr="006B19AD">
        <w:rPr>
          <w:b/>
          <w:color w:val="1D1B11" w:themeColor="background2" w:themeShade="1A"/>
        </w:rPr>
        <w:t xml:space="preserve">) </w:t>
      </w:r>
      <w:r w:rsidRPr="006B19AD">
        <w:rPr>
          <w:color w:val="1D1B11" w:themeColor="background2" w:themeShade="1A"/>
          <w:szCs w:val="28"/>
        </w:rPr>
        <w:t xml:space="preserve">Predsjednica </w:t>
      </w:r>
      <w:r>
        <w:rPr>
          <w:color w:val="1D1B11" w:themeColor="background2" w:themeShade="1A"/>
          <w:szCs w:val="28"/>
        </w:rPr>
        <w:t>daje riječ ravnateljici. Ravnateljica navodi da je u narodnim novinama objavljen novi standard za knjižnice te je bilo potrebno uskladiti i navesti tip školske knjižnice. Predsjednica ako nitko nije za raspravu daje točku na glasanje.</w:t>
      </w:r>
    </w:p>
    <w:p w:rsidR="00763208" w:rsidRPr="006B19AD" w:rsidRDefault="00763208" w:rsidP="00763208">
      <w:pPr>
        <w:jc w:val="both"/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 xml:space="preserve">Donosi se:    </w:t>
      </w:r>
      <w:r>
        <w:rPr>
          <w:color w:val="1D1B11" w:themeColor="background2" w:themeShade="1A"/>
        </w:rPr>
        <w:t>ODLUKA</w:t>
      </w:r>
    </w:p>
    <w:p w:rsidR="00763208" w:rsidRDefault="00763208" w:rsidP="00763208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Usvaja se </w:t>
      </w:r>
      <w:r w:rsidRPr="00763208">
        <w:rPr>
          <w:rFonts w:eastAsia="Comic Sans MS"/>
          <w:szCs w:val="22"/>
        </w:rPr>
        <w:t>Pravilnik o radu školske knjižnice</w:t>
      </w:r>
      <w:r w:rsidRPr="00763208">
        <w:rPr>
          <w:color w:val="1D1B11" w:themeColor="background2" w:themeShade="1A"/>
          <w:sz w:val="28"/>
        </w:rPr>
        <w:t xml:space="preserve"> </w:t>
      </w:r>
      <w:r w:rsidRPr="006B19AD">
        <w:rPr>
          <w:color w:val="1D1B11" w:themeColor="background2" w:themeShade="1A"/>
        </w:rPr>
        <w:t>sa 5 glasa ZA.</w:t>
      </w:r>
    </w:p>
    <w:p w:rsidR="00763208" w:rsidRDefault="00763208" w:rsidP="00763208">
      <w:pPr>
        <w:jc w:val="both"/>
        <w:rPr>
          <w:color w:val="1D1B11" w:themeColor="background2" w:themeShade="1A"/>
        </w:rPr>
      </w:pPr>
    </w:p>
    <w:p w:rsidR="00763208" w:rsidRDefault="00763208" w:rsidP="00763208">
      <w:pPr>
        <w:jc w:val="both"/>
        <w:rPr>
          <w:color w:val="1D1B11" w:themeColor="background2" w:themeShade="1A"/>
          <w:szCs w:val="28"/>
        </w:rPr>
      </w:pPr>
      <w:r>
        <w:rPr>
          <w:b/>
          <w:color w:val="1D1B11" w:themeColor="background2" w:themeShade="1A"/>
        </w:rPr>
        <w:t>Ad 5</w:t>
      </w:r>
      <w:r w:rsidRPr="006B19AD">
        <w:rPr>
          <w:b/>
          <w:color w:val="1D1B11" w:themeColor="background2" w:themeShade="1A"/>
        </w:rPr>
        <w:t xml:space="preserve">) </w:t>
      </w:r>
      <w:r w:rsidRPr="006B19AD">
        <w:rPr>
          <w:color w:val="1D1B11" w:themeColor="background2" w:themeShade="1A"/>
          <w:szCs w:val="28"/>
        </w:rPr>
        <w:t xml:space="preserve">Predsjednica </w:t>
      </w:r>
      <w:r>
        <w:rPr>
          <w:color w:val="1D1B11" w:themeColor="background2" w:themeShade="1A"/>
          <w:szCs w:val="28"/>
        </w:rPr>
        <w:t>daje riječ ravnateljici. Ravnateljica navodi da smo suglasili smo nacrt pravilnika s županijskim upravnim odjelom koji na njega daje suglasnost. Htjeli smo da novi Pravilnik prođe savjetovanje sukladno zakonu, te da se objedini u jedinstven tekst jer imali smo izmjene. Predsjednica ako nitko nije za raspravu daje točku na glasanje.</w:t>
      </w:r>
    </w:p>
    <w:p w:rsidR="00763208" w:rsidRPr="006B19AD" w:rsidRDefault="00763208" w:rsidP="00763208">
      <w:pPr>
        <w:jc w:val="both"/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 xml:space="preserve">Donosi se:    </w:t>
      </w:r>
      <w:r>
        <w:rPr>
          <w:color w:val="1D1B11" w:themeColor="background2" w:themeShade="1A"/>
        </w:rPr>
        <w:t>ODLUKA</w:t>
      </w:r>
    </w:p>
    <w:p w:rsidR="00763208" w:rsidRDefault="00763208" w:rsidP="00763208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Usvaja se </w:t>
      </w:r>
      <w:r w:rsidRPr="00763208">
        <w:rPr>
          <w:rFonts w:eastAsia="Comic Sans MS"/>
        </w:rPr>
        <w:t>Pravilnik o postupku zapošljavanju, te procjeni i vrednovanju kandidata za zapošljavanje</w:t>
      </w:r>
      <w:r w:rsidRPr="00763208">
        <w:rPr>
          <w:color w:val="1D1B11" w:themeColor="background2" w:themeShade="1A"/>
        </w:rPr>
        <w:t xml:space="preserve"> sa 5 glasa ZA.</w:t>
      </w:r>
    </w:p>
    <w:p w:rsidR="00763208" w:rsidRDefault="00763208" w:rsidP="00763208">
      <w:pPr>
        <w:jc w:val="both"/>
        <w:rPr>
          <w:color w:val="1D1B11" w:themeColor="background2" w:themeShade="1A"/>
        </w:rPr>
      </w:pPr>
    </w:p>
    <w:p w:rsidR="00763208" w:rsidRDefault="00763208" w:rsidP="00763208">
      <w:pPr>
        <w:jc w:val="both"/>
        <w:rPr>
          <w:color w:val="1D1B11" w:themeColor="background2" w:themeShade="1A"/>
          <w:szCs w:val="28"/>
        </w:rPr>
      </w:pPr>
      <w:r>
        <w:rPr>
          <w:b/>
          <w:color w:val="1D1B11" w:themeColor="background2" w:themeShade="1A"/>
        </w:rPr>
        <w:t>Ad 6</w:t>
      </w:r>
      <w:r w:rsidRPr="006B19AD">
        <w:rPr>
          <w:b/>
          <w:color w:val="1D1B11" w:themeColor="background2" w:themeShade="1A"/>
        </w:rPr>
        <w:t xml:space="preserve">) </w:t>
      </w:r>
      <w:r w:rsidRPr="006B19AD">
        <w:rPr>
          <w:color w:val="1D1B11" w:themeColor="background2" w:themeShade="1A"/>
          <w:szCs w:val="28"/>
        </w:rPr>
        <w:t xml:space="preserve">Predsjednica </w:t>
      </w:r>
      <w:r>
        <w:rPr>
          <w:color w:val="1D1B11" w:themeColor="background2" w:themeShade="1A"/>
          <w:szCs w:val="28"/>
        </w:rPr>
        <w:t xml:space="preserve">daje riječ tajniku. Tajnik navodi da je riječ o prije svega </w:t>
      </w:r>
      <w:r w:rsidR="00C67D7A">
        <w:rPr>
          <w:color w:val="1D1B11" w:themeColor="background2" w:themeShade="1A"/>
          <w:szCs w:val="28"/>
        </w:rPr>
        <w:t xml:space="preserve">usklađenju s Zakonom i toč.2. Radi se i dodatnim izmjenama radi pojašnjenja pojedinih odredbi. Ravnateljica navodi da je prošao savjetovanje s sindikalnim povjerenikom. </w:t>
      </w:r>
      <w:r>
        <w:rPr>
          <w:color w:val="1D1B11" w:themeColor="background2" w:themeShade="1A"/>
          <w:szCs w:val="28"/>
        </w:rPr>
        <w:t>Predsjednica ako nitko nije za raspravu daje točku na glasanje.</w:t>
      </w:r>
    </w:p>
    <w:p w:rsidR="00763208" w:rsidRPr="006B19AD" w:rsidRDefault="00763208" w:rsidP="00763208">
      <w:pPr>
        <w:jc w:val="both"/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 xml:space="preserve">Donosi se:    </w:t>
      </w:r>
      <w:r>
        <w:rPr>
          <w:color w:val="1D1B11" w:themeColor="background2" w:themeShade="1A"/>
        </w:rPr>
        <w:t>ODLUKA</w:t>
      </w:r>
    </w:p>
    <w:p w:rsidR="00763208" w:rsidRDefault="00763208" w:rsidP="00763208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Usvaja se </w:t>
      </w:r>
      <w:r w:rsidRPr="00763208">
        <w:rPr>
          <w:rFonts w:eastAsia="Comic Sans MS"/>
          <w:szCs w:val="22"/>
        </w:rPr>
        <w:t xml:space="preserve">Pravilnik o radu </w:t>
      </w:r>
      <w:r w:rsidRPr="006B19AD">
        <w:rPr>
          <w:color w:val="1D1B11" w:themeColor="background2" w:themeShade="1A"/>
        </w:rPr>
        <w:t>sa 5 glasa ZA.</w:t>
      </w:r>
    </w:p>
    <w:p w:rsidR="00763208" w:rsidRPr="006B19AD" w:rsidRDefault="00763208" w:rsidP="00763208">
      <w:pPr>
        <w:jc w:val="both"/>
        <w:rPr>
          <w:b/>
          <w:color w:val="1D1B11" w:themeColor="background2" w:themeShade="1A"/>
        </w:rPr>
      </w:pPr>
    </w:p>
    <w:p w:rsidR="00C67D7A" w:rsidRDefault="00C67D7A" w:rsidP="00C67D7A">
      <w:pPr>
        <w:jc w:val="both"/>
        <w:rPr>
          <w:color w:val="1D1B11" w:themeColor="background2" w:themeShade="1A"/>
          <w:szCs w:val="28"/>
        </w:rPr>
      </w:pPr>
      <w:r>
        <w:rPr>
          <w:b/>
          <w:color w:val="1D1B11" w:themeColor="background2" w:themeShade="1A"/>
        </w:rPr>
        <w:t>Ad 7</w:t>
      </w:r>
      <w:r w:rsidRPr="006B19AD">
        <w:rPr>
          <w:b/>
          <w:color w:val="1D1B11" w:themeColor="background2" w:themeShade="1A"/>
        </w:rPr>
        <w:t xml:space="preserve">) </w:t>
      </w:r>
      <w:r w:rsidRPr="006B19AD">
        <w:rPr>
          <w:color w:val="1D1B11" w:themeColor="background2" w:themeShade="1A"/>
          <w:szCs w:val="28"/>
        </w:rPr>
        <w:t xml:space="preserve">Predsjednica </w:t>
      </w:r>
      <w:r>
        <w:rPr>
          <w:color w:val="1D1B11" w:themeColor="background2" w:themeShade="1A"/>
          <w:szCs w:val="28"/>
        </w:rPr>
        <w:t>daje riječ ravnateljici. Ravnateljica navodi da sukladno tumačenju kojeg je dobila vod. računovodstva da vrijednost stavki u planu nabave moraju biti bez PDV pa se stoga predlaže izmjena. Predsjednica ako nitko nije za raspravu daje točku na glasanje.</w:t>
      </w:r>
    </w:p>
    <w:p w:rsidR="00C67D7A" w:rsidRPr="006B19AD" w:rsidRDefault="00C67D7A" w:rsidP="00C67D7A">
      <w:pPr>
        <w:jc w:val="both"/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 xml:space="preserve">Donosi se:    </w:t>
      </w:r>
      <w:r>
        <w:rPr>
          <w:color w:val="1D1B11" w:themeColor="background2" w:themeShade="1A"/>
        </w:rPr>
        <w:t>ODLUKA</w:t>
      </w:r>
    </w:p>
    <w:p w:rsidR="00C67D7A" w:rsidRDefault="00C67D7A" w:rsidP="00C67D7A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Usvajaju se </w:t>
      </w:r>
      <w:r>
        <w:rPr>
          <w:rFonts w:eastAsia="Comic Sans MS"/>
        </w:rPr>
        <w:t xml:space="preserve">izmjene i dopune plana nabave </w:t>
      </w:r>
      <w:r w:rsidRPr="00763208">
        <w:rPr>
          <w:color w:val="1D1B11" w:themeColor="background2" w:themeShade="1A"/>
        </w:rPr>
        <w:t xml:space="preserve"> sa 5 glasa ZA.</w:t>
      </w:r>
    </w:p>
    <w:p w:rsidR="00763208" w:rsidRDefault="00763208" w:rsidP="00C67D7A">
      <w:pPr>
        <w:jc w:val="both"/>
        <w:rPr>
          <w:b/>
          <w:color w:val="1D1B11" w:themeColor="background2" w:themeShade="1A"/>
        </w:rPr>
      </w:pPr>
    </w:p>
    <w:p w:rsidR="00C67D7A" w:rsidRDefault="00C67D7A" w:rsidP="00C67D7A">
      <w:pPr>
        <w:jc w:val="both"/>
        <w:rPr>
          <w:color w:val="1D1B11" w:themeColor="background2" w:themeShade="1A"/>
          <w:szCs w:val="28"/>
        </w:rPr>
      </w:pPr>
      <w:r>
        <w:rPr>
          <w:b/>
          <w:color w:val="1D1B11" w:themeColor="background2" w:themeShade="1A"/>
        </w:rPr>
        <w:t>Ad 8</w:t>
      </w:r>
      <w:r w:rsidRPr="006B19AD">
        <w:rPr>
          <w:b/>
          <w:color w:val="1D1B11" w:themeColor="background2" w:themeShade="1A"/>
        </w:rPr>
        <w:t xml:space="preserve">) </w:t>
      </w:r>
      <w:r w:rsidRPr="006B19AD">
        <w:rPr>
          <w:color w:val="1D1B11" w:themeColor="background2" w:themeShade="1A"/>
          <w:szCs w:val="28"/>
        </w:rPr>
        <w:t xml:space="preserve">Predsjednica </w:t>
      </w:r>
      <w:r>
        <w:rPr>
          <w:color w:val="1D1B11" w:themeColor="background2" w:themeShade="1A"/>
          <w:szCs w:val="28"/>
        </w:rPr>
        <w:t xml:space="preserve">daje riječ ravnateljici. Ravnateljica navodi da je proveden natječaj za učitelja hrvatskog jezik na određeno za satnicu za strance učenike koji ne razumiju </w:t>
      </w:r>
      <w:r w:rsidR="00911F7B">
        <w:rPr>
          <w:color w:val="1D1B11" w:themeColor="background2" w:themeShade="1A"/>
          <w:szCs w:val="28"/>
        </w:rPr>
        <w:t xml:space="preserve">hrvatski </w:t>
      </w:r>
      <w:r>
        <w:rPr>
          <w:color w:val="1D1B11" w:themeColor="background2" w:themeShade="1A"/>
          <w:szCs w:val="28"/>
        </w:rPr>
        <w:t xml:space="preserve"> jezik. Od dva kandidata jedna je odustala i nije pristupila </w:t>
      </w:r>
      <w:r w:rsidR="00911F7B">
        <w:rPr>
          <w:color w:val="1D1B11" w:themeColor="background2" w:themeShade="1A"/>
          <w:szCs w:val="28"/>
        </w:rPr>
        <w:t>te</w:t>
      </w:r>
      <w:r>
        <w:rPr>
          <w:color w:val="1D1B11" w:themeColor="background2" w:themeShade="1A"/>
          <w:szCs w:val="28"/>
        </w:rPr>
        <w:t>stiranju te se smatra da postoji samo jedan kandidat</w:t>
      </w:r>
      <w:r w:rsidR="00911F7B">
        <w:rPr>
          <w:color w:val="1D1B11" w:themeColor="background2" w:themeShade="1A"/>
          <w:szCs w:val="28"/>
        </w:rPr>
        <w:t xml:space="preserve"> stoga se predlaže Eva Juraga Sladić</w:t>
      </w:r>
      <w:r>
        <w:rPr>
          <w:color w:val="1D1B11" w:themeColor="background2" w:themeShade="1A"/>
          <w:szCs w:val="28"/>
        </w:rPr>
        <w:t>. Predsjednica ako nitko nije za raspravu daje točku na glasanje.</w:t>
      </w:r>
    </w:p>
    <w:p w:rsidR="00C67D7A" w:rsidRPr="006B19AD" w:rsidRDefault="00C67D7A" w:rsidP="00C67D7A">
      <w:pPr>
        <w:jc w:val="both"/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 xml:space="preserve">Donosi se:    </w:t>
      </w:r>
      <w:r>
        <w:rPr>
          <w:color w:val="1D1B11" w:themeColor="background2" w:themeShade="1A"/>
        </w:rPr>
        <w:t>ODLUKA</w:t>
      </w:r>
    </w:p>
    <w:p w:rsidR="00C67D7A" w:rsidRDefault="00911F7B" w:rsidP="00C67D7A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Daje se prethodna suglasnost na sklapanje ugovora o radu na određeno s Eva Juraga Sladić za radno mjesto učitelja hrvatskog jezika</w:t>
      </w:r>
      <w:r w:rsidR="00C67D7A">
        <w:rPr>
          <w:rFonts w:eastAsia="Comic Sans MS"/>
        </w:rPr>
        <w:t xml:space="preserve"> </w:t>
      </w:r>
      <w:r w:rsidR="00C67D7A" w:rsidRPr="00763208">
        <w:rPr>
          <w:color w:val="1D1B11" w:themeColor="background2" w:themeShade="1A"/>
        </w:rPr>
        <w:t xml:space="preserve"> sa 5 glasa ZA.</w:t>
      </w:r>
    </w:p>
    <w:p w:rsidR="00911F7B" w:rsidRDefault="00911F7B" w:rsidP="00C67D7A">
      <w:pPr>
        <w:jc w:val="both"/>
        <w:rPr>
          <w:color w:val="1D1B11" w:themeColor="background2" w:themeShade="1A"/>
        </w:rPr>
      </w:pPr>
    </w:p>
    <w:p w:rsidR="00911F7B" w:rsidRDefault="00911F7B" w:rsidP="00911F7B">
      <w:pPr>
        <w:jc w:val="both"/>
        <w:rPr>
          <w:color w:val="1D1B11" w:themeColor="background2" w:themeShade="1A"/>
          <w:szCs w:val="28"/>
        </w:rPr>
      </w:pPr>
      <w:r>
        <w:rPr>
          <w:b/>
          <w:color w:val="1D1B11" w:themeColor="background2" w:themeShade="1A"/>
        </w:rPr>
        <w:t>Ad 9</w:t>
      </w:r>
      <w:r w:rsidRPr="006B19AD">
        <w:rPr>
          <w:b/>
          <w:color w:val="1D1B11" w:themeColor="background2" w:themeShade="1A"/>
        </w:rPr>
        <w:t xml:space="preserve">) </w:t>
      </w:r>
      <w:r w:rsidRPr="006B19AD">
        <w:rPr>
          <w:color w:val="1D1B11" w:themeColor="background2" w:themeShade="1A"/>
          <w:szCs w:val="28"/>
        </w:rPr>
        <w:t xml:space="preserve">Predsjednica </w:t>
      </w:r>
      <w:r>
        <w:rPr>
          <w:color w:val="1D1B11" w:themeColor="background2" w:themeShade="1A"/>
          <w:szCs w:val="28"/>
        </w:rPr>
        <w:t xml:space="preserve">daje riječ ravnateljici. Ravnateljica navodi da je proveden natječaj za učitelja povijesti na neodređeno obzirom da je učiteljica Sanda Hrga otišla raditi u drugu školu. </w:t>
      </w:r>
      <w:r>
        <w:rPr>
          <w:color w:val="1D1B11" w:themeColor="background2" w:themeShade="1A"/>
          <w:szCs w:val="28"/>
        </w:rPr>
        <w:lastRenderedPageBreak/>
        <w:t>Od tri kandidata s molbom dva su imala uvjete po točki a) čl. 105. Zakona o odgoju i obrazovanju. Treća kandidatkinja je imala uvjete pod b) pa nije sudjelovala u daljnjem postupku. N atestiranju se pojavila samo predložena kandidatkinja pa se smatra da postoji samo jedan kandidat stoga se predlaže Marijana Mikulandra. Predsjednica ako nitko nije za raspravu daje točku na glasanje.</w:t>
      </w:r>
    </w:p>
    <w:p w:rsidR="00911F7B" w:rsidRPr="006B19AD" w:rsidRDefault="00911F7B" w:rsidP="00911F7B">
      <w:pPr>
        <w:jc w:val="both"/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 xml:space="preserve">Donosi se:    </w:t>
      </w:r>
      <w:r>
        <w:rPr>
          <w:color w:val="1D1B11" w:themeColor="background2" w:themeShade="1A"/>
        </w:rPr>
        <w:t>ODLUKA</w:t>
      </w:r>
    </w:p>
    <w:p w:rsidR="00911F7B" w:rsidRDefault="00911F7B" w:rsidP="00911F7B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Daje se prethodna suglasnost na sklapanje ugovora o radu na neodređeno s Marijana Mikulandra za radno mjesto učitelja povijesti</w:t>
      </w:r>
      <w:r>
        <w:rPr>
          <w:rFonts w:eastAsia="Comic Sans MS"/>
        </w:rPr>
        <w:t xml:space="preserve"> </w:t>
      </w:r>
      <w:r w:rsidRPr="00763208">
        <w:rPr>
          <w:color w:val="1D1B11" w:themeColor="background2" w:themeShade="1A"/>
        </w:rPr>
        <w:t xml:space="preserve"> sa 5 glasa ZA.</w:t>
      </w:r>
    </w:p>
    <w:p w:rsidR="00911F7B" w:rsidRDefault="00911F7B" w:rsidP="00911F7B">
      <w:pPr>
        <w:jc w:val="both"/>
        <w:rPr>
          <w:color w:val="1D1B11" w:themeColor="background2" w:themeShade="1A"/>
        </w:rPr>
      </w:pPr>
    </w:p>
    <w:p w:rsidR="00911F7B" w:rsidRDefault="00911F7B" w:rsidP="00911F7B">
      <w:pPr>
        <w:jc w:val="both"/>
        <w:rPr>
          <w:color w:val="1D1B11" w:themeColor="background2" w:themeShade="1A"/>
          <w:szCs w:val="28"/>
        </w:rPr>
      </w:pPr>
      <w:r w:rsidRPr="00911F7B">
        <w:rPr>
          <w:b/>
          <w:color w:val="1D1B11" w:themeColor="background2" w:themeShade="1A"/>
        </w:rPr>
        <w:t>10)</w:t>
      </w:r>
      <w:r>
        <w:rPr>
          <w:color w:val="1D1B11" w:themeColor="background2" w:themeShade="1A"/>
        </w:rPr>
        <w:t xml:space="preserve"> </w:t>
      </w:r>
      <w:r w:rsidRPr="006B19AD">
        <w:rPr>
          <w:color w:val="1D1B11" w:themeColor="background2" w:themeShade="1A"/>
          <w:szCs w:val="28"/>
        </w:rPr>
        <w:t xml:space="preserve">Predsjednica </w:t>
      </w:r>
      <w:r>
        <w:rPr>
          <w:color w:val="1D1B11" w:themeColor="background2" w:themeShade="1A"/>
          <w:szCs w:val="28"/>
        </w:rPr>
        <w:t>daje riječ tajniku. Tajnik navodi postoje različita tumačenja da li nove ugovore o radu koje moraju dobiti svi radnici sukladno čl. 36. Zakona o plaćama u državnoj službi i javnim službama mora imati suglasnost ovog odbora. Opreza radi predloženo je da se pop dostavljenom popisu da prethodna suglasnost. Predsjednica ako nitko nije za raspravu daje točku na glasanje.</w:t>
      </w:r>
    </w:p>
    <w:p w:rsidR="00911F7B" w:rsidRPr="006B19AD" w:rsidRDefault="00911F7B" w:rsidP="00911F7B">
      <w:pPr>
        <w:jc w:val="both"/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 xml:space="preserve">Donosi se:    </w:t>
      </w:r>
      <w:r>
        <w:rPr>
          <w:color w:val="1D1B11" w:themeColor="background2" w:themeShade="1A"/>
        </w:rPr>
        <w:t>ODLUKA</w:t>
      </w:r>
    </w:p>
    <w:p w:rsidR="00911F7B" w:rsidRDefault="00911F7B" w:rsidP="00911F7B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Daje se prethodna suglasnost na sklapanje novih ugovora o radu na s radnicima po popisnoj listi</w:t>
      </w:r>
      <w:r>
        <w:rPr>
          <w:rFonts w:eastAsia="Comic Sans MS"/>
        </w:rPr>
        <w:t xml:space="preserve"> </w:t>
      </w:r>
      <w:r w:rsidRPr="00763208">
        <w:rPr>
          <w:color w:val="1D1B11" w:themeColor="background2" w:themeShade="1A"/>
        </w:rPr>
        <w:t xml:space="preserve"> sa 5 glasa ZA.</w:t>
      </w:r>
    </w:p>
    <w:p w:rsidR="00763208" w:rsidRPr="006B19AD" w:rsidRDefault="00763208" w:rsidP="00763208">
      <w:pPr>
        <w:jc w:val="both"/>
        <w:rPr>
          <w:color w:val="1D1B11" w:themeColor="background2" w:themeShade="1A"/>
        </w:rPr>
      </w:pPr>
    </w:p>
    <w:p w:rsidR="006B19AD" w:rsidRPr="006B19AD" w:rsidRDefault="006B19AD" w:rsidP="00196075">
      <w:pPr>
        <w:jc w:val="both"/>
        <w:rPr>
          <w:color w:val="1D1B11" w:themeColor="background2" w:themeShade="1A"/>
          <w:szCs w:val="28"/>
        </w:rPr>
      </w:pPr>
    </w:p>
    <w:p w:rsidR="00BC4EF3" w:rsidRPr="006B19AD" w:rsidRDefault="000B235E" w:rsidP="00BC4EF3">
      <w:pPr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>S</w:t>
      </w:r>
      <w:r w:rsidR="00D51752" w:rsidRPr="006B19AD">
        <w:rPr>
          <w:color w:val="1D1B11" w:themeColor="background2" w:themeShade="1A"/>
        </w:rPr>
        <w:t xml:space="preserve">jednica je završila u </w:t>
      </w:r>
      <w:r w:rsidR="00650FE4">
        <w:rPr>
          <w:color w:val="1D1B11" w:themeColor="background2" w:themeShade="1A"/>
        </w:rPr>
        <w:t>14</w:t>
      </w:r>
      <w:r w:rsidR="00D51752" w:rsidRPr="006B19AD">
        <w:rPr>
          <w:color w:val="1D1B11" w:themeColor="background2" w:themeShade="1A"/>
        </w:rPr>
        <w:t>,</w:t>
      </w:r>
      <w:r w:rsidR="00196075">
        <w:rPr>
          <w:color w:val="1D1B11" w:themeColor="background2" w:themeShade="1A"/>
        </w:rPr>
        <w:t>30</w:t>
      </w:r>
      <w:r w:rsidR="00BC4EF3" w:rsidRPr="006B19AD">
        <w:rPr>
          <w:color w:val="1D1B11" w:themeColor="background2" w:themeShade="1A"/>
        </w:rPr>
        <w:t xml:space="preserve"> sati.</w:t>
      </w:r>
      <w:r w:rsidR="00857247" w:rsidRPr="006B19AD">
        <w:rPr>
          <w:color w:val="1D1B11" w:themeColor="background2" w:themeShade="1A"/>
        </w:rPr>
        <w:t xml:space="preserve"> Primjerak zapisnika se dostavlja ravnatelju i predsjedniku školskog odbora.</w:t>
      </w:r>
      <w:r w:rsidR="007848E9" w:rsidRPr="006B19AD">
        <w:rPr>
          <w:color w:val="1D1B11" w:themeColor="background2" w:themeShade="1A"/>
        </w:rPr>
        <w:t xml:space="preserve"> </w:t>
      </w:r>
      <w:r w:rsidR="006B19AD" w:rsidRPr="006B19AD">
        <w:rPr>
          <w:color w:val="1D1B11" w:themeColor="background2" w:themeShade="1A"/>
        </w:rPr>
        <w:t xml:space="preserve"> </w:t>
      </w:r>
    </w:p>
    <w:p w:rsidR="00767C6A" w:rsidRPr="006B19AD" w:rsidRDefault="00767C6A" w:rsidP="00767C6A">
      <w:pPr>
        <w:rPr>
          <w:color w:val="1D1B11" w:themeColor="background2" w:themeShade="1A"/>
        </w:rPr>
      </w:pPr>
    </w:p>
    <w:p w:rsidR="00767C6A" w:rsidRDefault="00ED234C" w:rsidP="00767C6A">
      <w:pPr>
        <w:tabs>
          <w:tab w:val="left" w:pos="5683"/>
        </w:tabs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>Zapisničar</w:t>
      </w:r>
      <w:r w:rsidR="00767C6A" w:rsidRPr="006B19AD">
        <w:rPr>
          <w:color w:val="1D1B11" w:themeColor="background2" w:themeShade="1A"/>
        </w:rPr>
        <w:t xml:space="preserve">               </w:t>
      </w:r>
      <w:r w:rsidR="00767C6A" w:rsidRPr="006B19AD">
        <w:rPr>
          <w:color w:val="1D1B11" w:themeColor="background2" w:themeShade="1A"/>
        </w:rPr>
        <w:tab/>
        <w:t xml:space="preserve">Predsjednica </w:t>
      </w:r>
      <w:r w:rsidR="00315FE0" w:rsidRPr="006B19AD">
        <w:rPr>
          <w:color w:val="1D1B11" w:themeColor="background2" w:themeShade="1A"/>
        </w:rPr>
        <w:t>Školskog odbora</w:t>
      </w:r>
    </w:p>
    <w:p w:rsidR="00196075" w:rsidRPr="006B19AD" w:rsidRDefault="00196075" w:rsidP="00767C6A">
      <w:pPr>
        <w:tabs>
          <w:tab w:val="left" w:pos="5683"/>
        </w:tabs>
        <w:rPr>
          <w:color w:val="1D1B11" w:themeColor="background2" w:themeShade="1A"/>
        </w:rPr>
      </w:pPr>
    </w:p>
    <w:p w:rsidR="00F06FFC" w:rsidRPr="006B19AD" w:rsidRDefault="004B0614" w:rsidP="00837839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ab/>
      </w:r>
      <w:r>
        <w:rPr>
          <w:color w:val="1D1B11" w:themeColor="background2" w:themeShade="1A"/>
        </w:rPr>
        <w:tab/>
      </w:r>
      <w:bookmarkStart w:id="0" w:name="_GoBack"/>
      <w:bookmarkEnd w:id="0"/>
      <w:r w:rsidR="003A1930" w:rsidRPr="006B19AD">
        <w:rPr>
          <w:color w:val="1D1B11" w:themeColor="background2" w:themeShade="1A"/>
        </w:rPr>
        <w:tab/>
      </w:r>
      <w:r w:rsidR="00302318" w:rsidRPr="006B19AD">
        <w:rPr>
          <w:color w:val="1D1B11" w:themeColor="background2" w:themeShade="1A"/>
        </w:rPr>
        <w:tab/>
      </w:r>
      <w:r w:rsidR="003A1930" w:rsidRPr="006B19AD">
        <w:rPr>
          <w:color w:val="1D1B11" w:themeColor="background2" w:themeShade="1A"/>
        </w:rPr>
        <w:tab/>
      </w:r>
      <w:r w:rsidR="003A1930" w:rsidRPr="006B19AD">
        <w:rPr>
          <w:color w:val="1D1B11" w:themeColor="background2" w:themeShade="1A"/>
        </w:rPr>
        <w:tab/>
      </w:r>
      <w:r w:rsidR="0079131D" w:rsidRPr="006B19AD">
        <w:rPr>
          <w:color w:val="1D1B11" w:themeColor="background2" w:themeShade="1A"/>
        </w:rPr>
        <w:tab/>
      </w:r>
      <w:r w:rsidR="0079131D" w:rsidRPr="006B19AD">
        <w:rPr>
          <w:color w:val="1D1B11" w:themeColor="background2" w:themeShade="1A"/>
        </w:rPr>
        <w:tab/>
      </w:r>
      <w:r w:rsidR="00767C6A" w:rsidRPr="006B19AD">
        <w:rPr>
          <w:color w:val="1D1B11" w:themeColor="background2" w:themeShade="1A"/>
        </w:rPr>
        <w:t xml:space="preserve">Matija Kapov, dipl. uč. </w:t>
      </w:r>
    </w:p>
    <w:sectPr w:rsidR="00F06FFC" w:rsidRPr="006B19AD" w:rsidSect="00BE41FA">
      <w:footerReference w:type="default" r:id="rId8"/>
      <w:pgSz w:w="11906" w:h="16838" w:code="9"/>
      <w:pgMar w:top="1417" w:right="1417" w:bottom="1417" w:left="1417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A8B" w:rsidRDefault="00585A8B" w:rsidP="00661FC9">
      <w:r>
        <w:separator/>
      </w:r>
    </w:p>
  </w:endnote>
  <w:endnote w:type="continuationSeparator" w:id="0">
    <w:p w:rsidR="00585A8B" w:rsidRDefault="00585A8B" w:rsidP="0066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3031450"/>
      <w:docPartObj>
        <w:docPartGallery w:val="Page Numbers (Bottom of Page)"/>
        <w:docPartUnique/>
      </w:docPartObj>
    </w:sdtPr>
    <w:sdtEndPr/>
    <w:sdtContent>
      <w:p w:rsidR="00661FC9" w:rsidRDefault="00661FC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614">
          <w:rPr>
            <w:noProof/>
          </w:rPr>
          <w:t>3</w:t>
        </w:r>
        <w:r>
          <w:fldChar w:fldCharType="end"/>
        </w:r>
      </w:p>
    </w:sdtContent>
  </w:sdt>
  <w:p w:rsidR="00661FC9" w:rsidRDefault="00661FC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A8B" w:rsidRDefault="00585A8B" w:rsidP="00661FC9">
      <w:r>
        <w:separator/>
      </w:r>
    </w:p>
  </w:footnote>
  <w:footnote w:type="continuationSeparator" w:id="0">
    <w:p w:rsidR="00585A8B" w:rsidRDefault="00585A8B" w:rsidP="00661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01D2"/>
    <w:multiLevelType w:val="hybridMultilevel"/>
    <w:tmpl w:val="453ECE0E"/>
    <w:lvl w:ilvl="0" w:tplc="68B2E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82CF4"/>
    <w:multiLevelType w:val="hybridMultilevel"/>
    <w:tmpl w:val="88A00D2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EB42BF"/>
    <w:multiLevelType w:val="hybridMultilevel"/>
    <w:tmpl w:val="BAE6853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02613C"/>
    <w:multiLevelType w:val="hybridMultilevel"/>
    <w:tmpl w:val="E98EA6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A44D2"/>
    <w:multiLevelType w:val="hybridMultilevel"/>
    <w:tmpl w:val="E98EA6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04A7B"/>
    <w:multiLevelType w:val="hybridMultilevel"/>
    <w:tmpl w:val="87344AEC"/>
    <w:lvl w:ilvl="0" w:tplc="041A000B">
      <w:start w:val="1"/>
      <w:numFmt w:val="bullet"/>
      <w:lvlText w:val=""/>
      <w:lvlJc w:val="left"/>
      <w:pPr>
        <w:ind w:left="936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" w15:restartNumberingAfterBreak="0">
    <w:nsid w:val="47CE62B9"/>
    <w:multiLevelType w:val="hybridMultilevel"/>
    <w:tmpl w:val="C9BEFA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D20B8"/>
    <w:multiLevelType w:val="hybridMultilevel"/>
    <w:tmpl w:val="39D06D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2C078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455EC"/>
    <w:multiLevelType w:val="hybridMultilevel"/>
    <w:tmpl w:val="FB267B9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C36889"/>
    <w:multiLevelType w:val="hybridMultilevel"/>
    <w:tmpl w:val="46E402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D7689"/>
    <w:multiLevelType w:val="hybridMultilevel"/>
    <w:tmpl w:val="57E2F1F2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69105644"/>
    <w:multiLevelType w:val="hybridMultilevel"/>
    <w:tmpl w:val="7F7897E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1D1368"/>
    <w:multiLevelType w:val="hybridMultilevel"/>
    <w:tmpl w:val="E98EA6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D0939"/>
    <w:multiLevelType w:val="hybridMultilevel"/>
    <w:tmpl w:val="DF58E83E"/>
    <w:lvl w:ilvl="0" w:tplc="40AA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40AA1"/>
    <w:multiLevelType w:val="hybridMultilevel"/>
    <w:tmpl w:val="CCA21048"/>
    <w:lvl w:ilvl="0" w:tplc="041A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87154C4"/>
    <w:multiLevelType w:val="hybridMultilevel"/>
    <w:tmpl w:val="36DA9D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6"/>
  </w:num>
  <w:num w:numId="5">
    <w:abstractNumId w:val="5"/>
  </w:num>
  <w:num w:numId="6">
    <w:abstractNumId w:val="9"/>
  </w:num>
  <w:num w:numId="7">
    <w:abstractNumId w:val="2"/>
  </w:num>
  <w:num w:numId="8">
    <w:abstractNumId w:val="15"/>
  </w:num>
  <w:num w:numId="9">
    <w:abstractNumId w:val="8"/>
  </w:num>
  <w:num w:numId="10">
    <w:abstractNumId w:val="11"/>
  </w:num>
  <w:num w:numId="11">
    <w:abstractNumId w:val="10"/>
  </w:num>
  <w:num w:numId="12">
    <w:abstractNumId w:val="1"/>
  </w:num>
  <w:num w:numId="13">
    <w:abstractNumId w:val="0"/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1C"/>
    <w:rsid w:val="000213FA"/>
    <w:rsid w:val="000233B8"/>
    <w:rsid w:val="0003380F"/>
    <w:rsid w:val="00036170"/>
    <w:rsid w:val="00041E6A"/>
    <w:rsid w:val="0005546A"/>
    <w:rsid w:val="00061483"/>
    <w:rsid w:val="0006786C"/>
    <w:rsid w:val="00067BD9"/>
    <w:rsid w:val="000702C0"/>
    <w:rsid w:val="0007062B"/>
    <w:rsid w:val="0007261E"/>
    <w:rsid w:val="0008204B"/>
    <w:rsid w:val="00090519"/>
    <w:rsid w:val="0009211B"/>
    <w:rsid w:val="000A6CD1"/>
    <w:rsid w:val="000B235E"/>
    <w:rsid w:val="000C1FF6"/>
    <w:rsid w:val="000C3273"/>
    <w:rsid w:val="000D39AA"/>
    <w:rsid w:val="000E2EC3"/>
    <w:rsid w:val="000F5E35"/>
    <w:rsid w:val="0010665F"/>
    <w:rsid w:val="0010682B"/>
    <w:rsid w:val="00116670"/>
    <w:rsid w:val="00123E85"/>
    <w:rsid w:val="00146EB1"/>
    <w:rsid w:val="00150C35"/>
    <w:rsid w:val="00152242"/>
    <w:rsid w:val="00163F0B"/>
    <w:rsid w:val="00164C77"/>
    <w:rsid w:val="001667FE"/>
    <w:rsid w:val="00170255"/>
    <w:rsid w:val="00175D05"/>
    <w:rsid w:val="00180661"/>
    <w:rsid w:val="00193D6C"/>
    <w:rsid w:val="00196075"/>
    <w:rsid w:val="001A0C1C"/>
    <w:rsid w:val="001A1B55"/>
    <w:rsid w:val="001A4459"/>
    <w:rsid w:val="001B089C"/>
    <w:rsid w:val="001C375E"/>
    <w:rsid w:val="001D03C8"/>
    <w:rsid w:val="001F0106"/>
    <w:rsid w:val="001F06C1"/>
    <w:rsid w:val="00201C19"/>
    <w:rsid w:val="00202599"/>
    <w:rsid w:val="00205D72"/>
    <w:rsid w:val="00206443"/>
    <w:rsid w:val="00210CC2"/>
    <w:rsid w:val="00210EAC"/>
    <w:rsid w:val="00213837"/>
    <w:rsid w:val="00214823"/>
    <w:rsid w:val="002168E4"/>
    <w:rsid w:val="002273CD"/>
    <w:rsid w:val="00236A9B"/>
    <w:rsid w:val="00251340"/>
    <w:rsid w:val="00251F01"/>
    <w:rsid w:val="002535BF"/>
    <w:rsid w:val="00255CE2"/>
    <w:rsid w:val="00256282"/>
    <w:rsid w:val="002570FB"/>
    <w:rsid w:val="00290976"/>
    <w:rsid w:val="00291DC2"/>
    <w:rsid w:val="002A2A8C"/>
    <w:rsid w:val="002A2EB1"/>
    <w:rsid w:val="002B0C32"/>
    <w:rsid w:val="002B6154"/>
    <w:rsid w:val="002C1CFE"/>
    <w:rsid w:val="002C4BE6"/>
    <w:rsid w:val="002D15EC"/>
    <w:rsid w:val="002E4523"/>
    <w:rsid w:val="00302318"/>
    <w:rsid w:val="003025A2"/>
    <w:rsid w:val="00310F41"/>
    <w:rsid w:val="00315FE0"/>
    <w:rsid w:val="00316DCC"/>
    <w:rsid w:val="003174AF"/>
    <w:rsid w:val="00317FA8"/>
    <w:rsid w:val="00325529"/>
    <w:rsid w:val="003352BA"/>
    <w:rsid w:val="0033620C"/>
    <w:rsid w:val="00341781"/>
    <w:rsid w:val="00342FD4"/>
    <w:rsid w:val="003444FB"/>
    <w:rsid w:val="00344753"/>
    <w:rsid w:val="00347378"/>
    <w:rsid w:val="00350EFB"/>
    <w:rsid w:val="00351206"/>
    <w:rsid w:val="00352C78"/>
    <w:rsid w:val="0036114E"/>
    <w:rsid w:val="00366A51"/>
    <w:rsid w:val="00373556"/>
    <w:rsid w:val="003744FC"/>
    <w:rsid w:val="00380754"/>
    <w:rsid w:val="0038223F"/>
    <w:rsid w:val="00384FBD"/>
    <w:rsid w:val="00390AF8"/>
    <w:rsid w:val="00395BF3"/>
    <w:rsid w:val="003A1930"/>
    <w:rsid w:val="003A2696"/>
    <w:rsid w:val="003A6D10"/>
    <w:rsid w:val="003B07AC"/>
    <w:rsid w:val="003B5774"/>
    <w:rsid w:val="003C0882"/>
    <w:rsid w:val="003C0C42"/>
    <w:rsid w:val="003C35CA"/>
    <w:rsid w:val="003C5F32"/>
    <w:rsid w:val="003D7115"/>
    <w:rsid w:val="003E08A8"/>
    <w:rsid w:val="003E1727"/>
    <w:rsid w:val="003F5BCE"/>
    <w:rsid w:val="00402D10"/>
    <w:rsid w:val="00402D7C"/>
    <w:rsid w:val="00410E2C"/>
    <w:rsid w:val="0041704A"/>
    <w:rsid w:val="00426A8C"/>
    <w:rsid w:val="0042722A"/>
    <w:rsid w:val="00431ACD"/>
    <w:rsid w:val="00433314"/>
    <w:rsid w:val="004333B5"/>
    <w:rsid w:val="004372E2"/>
    <w:rsid w:val="00455BC5"/>
    <w:rsid w:val="004575C2"/>
    <w:rsid w:val="00462520"/>
    <w:rsid w:val="00472D28"/>
    <w:rsid w:val="00476C99"/>
    <w:rsid w:val="00482C47"/>
    <w:rsid w:val="00491FDE"/>
    <w:rsid w:val="00493B30"/>
    <w:rsid w:val="0049554D"/>
    <w:rsid w:val="00496627"/>
    <w:rsid w:val="00497697"/>
    <w:rsid w:val="004A777E"/>
    <w:rsid w:val="004B0614"/>
    <w:rsid w:val="004C6301"/>
    <w:rsid w:val="004C7592"/>
    <w:rsid w:val="004C7913"/>
    <w:rsid w:val="004D1DBA"/>
    <w:rsid w:val="004D3BB2"/>
    <w:rsid w:val="004D695A"/>
    <w:rsid w:val="004E1CCE"/>
    <w:rsid w:val="004E6C30"/>
    <w:rsid w:val="004F77EE"/>
    <w:rsid w:val="004F7EB2"/>
    <w:rsid w:val="00507FA1"/>
    <w:rsid w:val="00516D48"/>
    <w:rsid w:val="005264B8"/>
    <w:rsid w:val="00530BF1"/>
    <w:rsid w:val="005327DC"/>
    <w:rsid w:val="005342B5"/>
    <w:rsid w:val="00535BEE"/>
    <w:rsid w:val="00536E56"/>
    <w:rsid w:val="00537393"/>
    <w:rsid w:val="00540D37"/>
    <w:rsid w:val="00543028"/>
    <w:rsid w:val="00544659"/>
    <w:rsid w:val="00551147"/>
    <w:rsid w:val="00554999"/>
    <w:rsid w:val="00555E6C"/>
    <w:rsid w:val="00556E19"/>
    <w:rsid w:val="00560C07"/>
    <w:rsid w:val="005671F5"/>
    <w:rsid w:val="00571EC2"/>
    <w:rsid w:val="005760B9"/>
    <w:rsid w:val="005770E2"/>
    <w:rsid w:val="00585A8B"/>
    <w:rsid w:val="00595746"/>
    <w:rsid w:val="005A4415"/>
    <w:rsid w:val="005B2768"/>
    <w:rsid w:val="005B5B75"/>
    <w:rsid w:val="005C34A5"/>
    <w:rsid w:val="005D5446"/>
    <w:rsid w:val="005E156C"/>
    <w:rsid w:val="005E4A1E"/>
    <w:rsid w:val="005E6983"/>
    <w:rsid w:val="005E711C"/>
    <w:rsid w:val="005F04F1"/>
    <w:rsid w:val="005F0975"/>
    <w:rsid w:val="005F2C20"/>
    <w:rsid w:val="006047ED"/>
    <w:rsid w:val="006049A7"/>
    <w:rsid w:val="006127B9"/>
    <w:rsid w:val="00615533"/>
    <w:rsid w:val="00622904"/>
    <w:rsid w:val="006251BF"/>
    <w:rsid w:val="006257A6"/>
    <w:rsid w:val="00627859"/>
    <w:rsid w:val="00650FE4"/>
    <w:rsid w:val="00660081"/>
    <w:rsid w:val="00661FC9"/>
    <w:rsid w:val="0066269C"/>
    <w:rsid w:val="00677C05"/>
    <w:rsid w:val="00687349"/>
    <w:rsid w:val="00687B04"/>
    <w:rsid w:val="006913B3"/>
    <w:rsid w:val="00697502"/>
    <w:rsid w:val="006A0655"/>
    <w:rsid w:val="006A2B7C"/>
    <w:rsid w:val="006A7704"/>
    <w:rsid w:val="006A78BF"/>
    <w:rsid w:val="006B073B"/>
    <w:rsid w:val="006B19AD"/>
    <w:rsid w:val="006B1B4E"/>
    <w:rsid w:val="006B77E0"/>
    <w:rsid w:val="006C6011"/>
    <w:rsid w:val="006D26CF"/>
    <w:rsid w:val="006E1B1E"/>
    <w:rsid w:val="006F4383"/>
    <w:rsid w:val="00701B22"/>
    <w:rsid w:val="007023DA"/>
    <w:rsid w:val="00715A84"/>
    <w:rsid w:val="00720F4D"/>
    <w:rsid w:val="007259EE"/>
    <w:rsid w:val="0074725D"/>
    <w:rsid w:val="007540B2"/>
    <w:rsid w:val="00755EFE"/>
    <w:rsid w:val="00756F8E"/>
    <w:rsid w:val="00763208"/>
    <w:rsid w:val="0076452B"/>
    <w:rsid w:val="0076537C"/>
    <w:rsid w:val="00767C6A"/>
    <w:rsid w:val="00774D36"/>
    <w:rsid w:val="00781854"/>
    <w:rsid w:val="00781990"/>
    <w:rsid w:val="007848E9"/>
    <w:rsid w:val="0078579C"/>
    <w:rsid w:val="007912E4"/>
    <w:rsid w:val="0079131D"/>
    <w:rsid w:val="0079353E"/>
    <w:rsid w:val="007A3774"/>
    <w:rsid w:val="007C294C"/>
    <w:rsid w:val="007D0715"/>
    <w:rsid w:val="007D1CE7"/>
    <w:rsid w:val="007D26FD"/>
    <w:rsid w:val="007D392E"/>
    <w:rsid w:val="007D620A"/>
    <w:rsid w:val="007E17E1"/>
    <w:rsid w:val="007E4D42"/>
    <w:rsid w:val="007F0D91"/>
    <w:rsid w:val="007F1B53"/>
    <w:rsid w:val="0080269D"/>
    <w:rsid w:val="0082382C"/>
    <w:rsid w:val="00837839"/>
    <w:rsid w:val="00837AA7"/>
    <w:rsid w:val="008400EE"/>
    <w:rsid w:val="00847AB7"/>
    <w:rsid w:val="00855197"/>
    <w:rsid w:val="008566CB"/>
    <w:rsid w:val="00857247"/>
    <w:rsid w:val="008611DC"/>
    <w:rsid w:val="00861D72"/>
    <w:rsid w:val="008634BB"/>
    <w:rsid w:val="00863DE7"/>
    <w:rsid w:val="00870E6F"/>
    <w:rsid w:val="00873EAA"/>
    <w:rsid w:val="00882552"/>
    <w:rsid w:val="008871B2"/>
    <w:rsid w:val="00893EF3"/>
    <w:rsid w:val="00894F49"/>
    <w:rsid w:val="00895B09"/>
    <w:rsid w:val="00896BEB"/>
    <w:rsid w:val="008975FD"/>
    <w:rsid w:val="00897B1E"/>
    <w:rsid w:val="008A0DB3"/>
    <w:rsid w:val="008A1C5E"/>
    <w:rsid w:val="008A51DD"/>
    <w:rsid w:val="008A782B"/>
    <w:rsid w:val="008B0D23"/>
    <w:rsid w:val="008B61C6"/>
    <w:rsid w:val="008B7439"/>
    <w:rsid w:val="008C494A"/>
    <w:rsid w:val="008D4614"/>
    <w:rsid w:val="008E07EE"/>
    <w:rsid w:val="008E4C4D"/>
    <w:rsid w:val="008E6400"/>
    <w:rsid w:val="008E690E"/>
    <w:rsid w:val="008F2A41"/>
    <w:rsid w:val="00902989"/>
    <w:rsid w:val="00902D19"/>
    <w:rsid w:val="00903512"/>
    <w:rsid w:val="00905BEE"/>
    <w:rsid w:val="00911F7B"/>
    <w:rsid w:val="009170C5"/>
    <w:rsid w:val="0092598A"/>
    <w:rsid w:val="00926CAD"/>
    <w:rsid w:val="00931715"/>
    <w:rsid w:val="00935544"/>
    <w:rsid w:val="009512DB"/>
    <w:rsid w:val="00952F96"/>
    <w:rsid w:val="00960098"/>
    <w:rsid w:val="00962262"/>
    <w:rsid w:val="00967C83"/>
    <w:rsid w:val="009730FC"/>
    <w:rsid w:val="00975393"/>
    <w:rsid w:val="00984795"/>
    <w:rsid w:val="009852A7"/>
    <w:rsid w:val="00990B35"/>
    <w:rsid w:val="00994029"/>
    <w:rsid w:val="009964C3"/>
    <w:rsid w:val="009A2A70"/>
    <w:rsid w:val="009A670B"/>
    <w:rsid w:val="009C2601"/>
    <w:rsid w:val="009C362F"/>
    <w:rsid w:val="009D621E"/>
    <w:rsid w:val="009E2BF0"/>
    <w:rsid w:val="009E3FD6"/>
    <w:rsid w:val="009F134A"/>
    <w:rsid w:val="009F4BFA"/>
    <w:rsid w:val="009F4EB4"/>
    <w:rsid w:val="00A031BF"/>
    <w:rsid w:val="00A03AA8"/>
    <w:rsid w:val="00A03ED5"/>
    <w:rsid w:val="00A057F3"/>
    <w:rsid w:val="00A13C97"/>
    <w:rsid w:val="00A2257E"/>
    <w:rsid w:val="00A2745B"/>
    <w:rsid w:val="00A345A7"/>
    <w:rsid w:val="00A37F84"/>
    <w:rsid w:val="00A45FB8"/>
    <w:rsid w:val="00A50B53"/>
    <w:rsid w:val="00A6559B"/>
    <w:rsid w:val="00A70338"/>
    <w:rsid w:val="00A70816"/>
    <w:rsid w:val="00A71849"/>
    <w:rsid w:val="00A80520"/>
    <w:rsid w:val="00A82D1B"/>
    <w:rsid w:val="00A9251B"/>
    <w:rsid w:val="00AA0DB7"/>
    <w:rsid w:val="00AA5C50"/>
    <w:rsid w:val="00AB4505"/>
    <w:rsid w:val="00AD2087"/>
    <w:rsid w:val="00AD27EF"/>
    <w:rsid w:val="00AE3249"/>
    <w:rsid w:val="00AF3D03"/>
    <w:rsid w:val="00AF431C"/>
    <w:rsid w:val="00AF64E9"/>
    <w:rsid w:val="00B04078"/>
    <w:rsid w:val="00B0423A"/>
    <w:rsid w:val="00B04979"/>
    <w:rsid w:val="00B1166A"/>
    <w:rsid w:val="00B12526"/>
    <w:rsid w:val="00B23010"/>
    <w:rsid w:val="00B3288F"/>
    <w:rsid w:val="00B34F12"/>
    <w:rsid w:val="00B378C7"/>
    <w:rsid w:val="00B37A1D"/>
    <w:rsid w:val="00B40955"/>
    <w:rsid w:val="00B42D66"/>
    <w:rsid w:val="00B446F6"/>
    <w:rsid w:val="00B66D07"/>
    <w:rsid w:val="00B700DB"/>
    <w:rsid w:val="00B779E5"/>
    <w:rsid w:val="00B836BB"/>
    <w:rsid w:val="00B86B9D"/>
    <w:rsid w:val="00B8743E"/>
    <w:rsid w:val="00B91191"/>
    <w:rsid w:val="00B9143F"/>
    <w:rsid w:val="00B96D6E"/>
    <w:rsid w:val="00BA026B"/>
    <w:rsid w:val="00BA1442"/>
    <w:rsid w:val="00BA2451"/>
    <w:rsid w:val="00BB0C6E"/>
    <w:rsid w:val="00BB337D"/>
    <w:rsid w:val="00BB7701"/>
    <w:rsid w:val="00BC088B"/>
    <w:rsid w:val="00BC35AC"/>
    <w:rsid w:val="00BC386D"/>
    <w:rsid w:val="00BC3E6D"/>
    <w:rsid w:val="00BC4EF3"/>
    <w:rsid w:val="00BD0F21"/>
    <w:rsid w:val="00BD61AB"/>
    <w:rsid w:val="00BE30C5"/>
    <w:rsid w:val="00BE41FA"/>
    <w:rsid w:val="00BE5F77"/>
    <w:rsid w:val="00BF4CEA"/>
    <w:rsid w:val="00BF73BE"/>
    <w:rsid w:val="00C00774"/>
    <w:rsid w:val="00C03842"/>
    <w:rsid w:val="00C06237"/>
    <w:rsid w:val="00C202BA"/>
    <w:rsid w:val="00C220CB"/>
    <w:rsid w:val="00C244E0"/>
    <w:rsid w:val="00C27F54"/>
    <w:rsid w:val="00C30547"/>
    <w:rsid w:val="00C33492"/>
    <w:rsid w:val="00C35D0C"/>
    <w:rsid w:val="00C36C6D"/>
    <w:rsid w:val="00C36DDD"/>
    <w:rsid w:val="00C36EB2"/>
    <w:rsid w:val="00C52469"/>
    <w:rsid w:val="00C5400A"/>
    <w:rsid w:val="00C608A0"/>
    <w:rsid w:val="00C6250B"/>
    <w:rsid w:val="00C67D7A"/>
    <w:rsid w:val="00C705BE"/>
    <w:rsid w:val="00C730CA"/>
    <w:rsid w:val="00C7665C"/>
    <w:rsid w:val="00C76721"/>
    <w:rsid w:val="00C93E7A"/>
    <w:rsid w:val="00CB63B0"/>
    <w:rsid w:val="00CC497A"/>
    <w:rsid w:val="00CC7D5A"/>
    <w:rsid w:val="00CE0C41"/>
    <w:rsid w:val="00CE428F"/>
    <w:rsid w:val="00CE7A83"/>
    <w:rsid w:val="00CF1E90"/>
    <w:rsid w:val="00CF57CF"/>
    <w:rsid w:val="00D025FE"/>
    <w:rsid w:val="00D05BBC"/>
    <w:rsid w:val="00D11593"/>
    <w:rsid w:val="00D126D6"/>
    <w:rsid w:val="00D12F51"/>
    <w:rsid w:val="00D12FAD"/>
    <w:rsid w:val="00D2099E"/>
    <w:rsid w:val="00D329C0"/>
    <w:rsid w:val="00D36A43"/>
    <w:rsid w:val="00D474B0"/>
    <w:rsid w:val="00D51752"/>
    <w:rsid w:val="00D563C7"/>
    <w:rsid w:val="00D57168"/>
    <w:rsid w:val="00D6110E"/>
    <w:rsid w:val="00D66B92"/>
    <w:rsid w:val="00D67F1E"/>
    <w:rsid w:val="00D7112D"/>
    <w:rsid w:val="00D72E93"/>
    <w:rsid w:val="00D74BEC"/>
    <w:rsid w:val="00D767AA"/>
    <w:rsid w:val="00D9029F"/>
    <w:rsid w:val="00DA2855"/>
    <w:rsid w:val="00DA4775"/>
    <w:rsid w:val="00DA6CB5"/>
    <w:rsid w:val="00DB2224"/>
    <w:rsid w:val="00DB5DA7"/>
    <w:rsid w:val="00DB6E78"/>
    <w:rsid w:val="00DB7286"/>
    <w:rsid w:val="00DC1233"/>
    <w:rsid w:val="00DC2684"/>
    <w:rsid w:val="00DC3839"/>
    <w:rsid w:val="00DC7F29"/>
    <w:rsid w:val="00DD3420"/>
    <w:rsid w:val="00DD5C6F"/>
    <w:rsid w:val="00DE2694"/>
    <w:rsid w:val="00DF24F1"/>
    <w:rsid w:val="00DF2E6E"/>
    <w:rsid w:val="00DF4B00"/>
    <w:rsid w:val="00DF73AD"/>
    <w:rsid w:val="00E02A2E"/>
    <w:rsid w:val="00E11D58"/>
    <w:rsid w:val="00E14043"/>
    <w:rsid w:val="00E1568C"/>
    <w:rsid w:val="00E20ECE"/>
    <w:rsid w:val="00E23EC0"/>
    <w:rsid w:val="00E242BE"/>
    <w:rsid w:val="00E404F3"/>
    <w:rsid w:val="00E44699"/>
    <w:rsid w:val="00E46536"/>
    <w:rsid w:val="00E526C7"/>
    <w:rsid w:val="00E551B5"/>
    <w:rsid w:val="00E60FA8"/>
    <w:rsid w:val="00E61EAF"/>
    <w:rsid w:val="00E73216"/>
    <w:rsid w:val="00E736A9"/>
    <w:rsid w:val="00E82708"/>
    <w:rsid w:val="00E85D94"/>
    <w:rsid w:val="00E85DF0"/>
    <w:rsid w:val="00E87173"/>
    <w:rsid w:val="00EA018A"/>
    <w:rsid w:val="00EA5310"/>
    <w:rsid w:val="00EB4531"/>
    <w:rsid w:val="00EB4C1E"/>
    <w:rsid w:val="00ED234C"/>
    <w:rsid w:val="00EE5305"/>
    <w:rsid w:val="00F00D38"/>
    <w:rsid w:val="00F06FFC"/>
    <w:rsid w:val="00F07CFD"/>
    <w:rsid w:val="00F111C2"/>
    <w:rsid w:val="00F133AE"/>
    <w:rsid w:val="00F16EDF"/>
    <w:rsid w:val="00F2158E"/>
    <w:rsid w:val="00F318F1"/>
    <w:rsid w:val="00F378E0"/>
    <w:rsid w:val="00F41677"/>
    <w:rsid w:val="00F46F9E"/>
    <w:rsid w:val="00F50E37"/>
    <w:rsid w:val="00F5539A"/>
    <w:rsid w:val="00F55F78"/>
    <w:rsid w:val="00F6657C"/>
    <w:rsid w:val="00F7058E"/>
    <w:rsid w:val="00F73BE1"/>
    <w:rsid w:val="00F74D4D"/>
    <w:rsid w:val="00F858CF"/>
    <w:rsid w:val="00F92C03"/>
    <w:rsid w:val="00FA11DB"/>
    <w:rsid w:val="00FA1516"/>
    <w:rsid w:val="00FA7701"/>
    <w:rsid w:val="00FB5CEF"/>
    <w:rsid w:val="00FC177D"/>
    <w:rsid w:val="00FC2716"/>
    <w:rsid w:val="00FC4483"/>
    <w:rsid w:val="00FC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DA2BC"/>
  <w15:docId w15:val="{C625CE9A-1F92-4C5C-9FAF-24E1C103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31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F431C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AF431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D392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392E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Normal1">
    <w:name w:val="Normal1"/>
    <w:rsid w:val="006251BF"/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B0423A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E14043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661FC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61FC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61FC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61FC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BA02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BA026B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70AFB-A544-4818-A004-F16C0349C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korisnik</cp:lastModifiedBy>
  <cp:revision>3</cp:revision>
  <cp:lastPrinted>2024-03-08T10:29:00Z</cp:lastPrinted>
  <dcterms:created xsi:type="dcterms:W3CDTF">2024-03-11T11:53:00Z</dcterms:created>
  <dcterms:modified xsi:type="dcterms:W3CDTF">2024-03-11T11:53:00Z</dcterms:modified>
</cp:coreProperties>
</file>